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rtl w:val="0"/>
        </w:rPr>
        <w:t xml:space="preserve">CHINESE FLAGSHIP SECONDARY CURRICULUM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0"/>
          <w:szCs w:val="20"/>
          <w:rtl w:val="0"/>
        </w:rPr>
        <w:t xml:space="preserve">AN INTERCONNECTED WORLD– Level 4</w:t>
      </w:r>
      <w:r w:rsidDel="00000000" w:rsidR="00000000" w:rsidRPr="00000000">
        <w:rPr>
          <w:rtl w:val="0"/>
        </w:rPr>
      </w:r>
    </w:p>
    <w:p w:rsidR="00000000" w:rsidDel="00000000" w:rsidP="00000000" w:rsidRDefault="00000000" w:rsidRPr="00000000">
      <w:pPr>
        <w:widowControl w:val="0"/>
        <w:spacing w:after="0" w:before="0" w:line="240" w:lineRule="auto"/>
        <w:ind w:right="-1350"/>
        <w:contextualSpacing w:val="0"/>
      </w:pPr>
      <w:r w:rsidDel="00000000" w:rsidR="00000000" w:rsidRPr="00000000">
        <w:rPr>
          <w:rFonts w:ascii="Arial" w:cs="Arial" w:eastAsia="Arial" w:hAnsi="Arial"/>
          <w:b w:val="1"/>
          <w:color w:val="990000"/>
          <w:sz w:val="20"/>
          <w:szCs w:val="20"/>
          <w:rtl w:val="0"/>
        </w:rPr>
        <w:t xml:space="preserve">Unit 2:  </w:t>
      </w:r>
      <w:r w:rsidDel="00000000" w:rsidR="00000000" w:rsidRPr="00000000">
        <w:rPr>
          <w:rFonts w:ascii="Trebuchet MS" w:cs="Trebuchet MS" w:eastAsia="Trebuchet MS" w:hAnsi="Trebuchet MS"/>
          <w:b w:val="1"/>
          <w:color w:val="a61c00"/>
          <w:sz w:val="20"/>
          <w:szCs w:val="20"/>
          <w:rtl w:val="0"/>
        </w:rPr>
        <w:t xml:space="preserve">Technology and Contemporary Life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line="276" w:lineRule="auto"/>
        <w:ind w:left="1127" w:right="1237" w:firstLine="0"/>
        <w:contextualSpacing w:val="0"/>
        <w:jc w:val="center"/>
      </w:pPr>
      <w:bookmarkStart w:colFirst="0" w:colLast="0" w:name="_gjdgxs" w:id="0"/>
      <w:bookmarkEnd w:id="0"/>
      <w:r w:rsidDel="00000000" w:rsidR="00000000" w:rsidRPr="00000000">
        <w:rPr>
          <w:b w:val="1"/>
          <w:color w:val="990000"/>
          <w:sz w:val="28"/>
          <w:szCs w:val="28"/>
          <w:rtl w:val="0"/>
        </w:rPr>
        <w:t xml:space="preserve">Topic 1: E-Life and Technology</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What will students be able to do by the end of the topic?</w:t>
      </w:r>
      <w:r w:rsidDel="00000000" w:rsidR="00000000" w:rsidRPr="00000000">
        <w:rPr>
          <w:rtl w:val="0"/>
        </w:rPr>
      </w:r>
    </w:p>
    <w:tbl>
      <w:tblPr>
        <w:tblStyle w:val="Table1"/>
        <w:bidiVisual w:val="0"/>
        <w:tblW w:w="963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7826"/>
        <w:tblGridChange w:id="0">
          <w:tblGrid>
            <w:gridCol w:w="1804"/>
            <w:gridCol w:w="7826"/>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Speaking/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Listenin</w:t>
            </w:r>
            <w:r w:rsidDel="00000000" w:rsidR="00000000" w:rsidRPr="00000000">
              <w:rPr>
                <w:rFonts w:ascii="Arial" w:cs="Arial" w:eastAsia="Arial" w:hAnsi="Arial"/>
                <w:b w:val="0"/>
                <w:color w:val="000000"/>
                <w:sz w:val="24"/>
                <w:szCs w:val="24"/>
                <w:rtl w:val="0"/>
              </w:rPr>
              <w:t xml:space="preserve">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after="0" w:before="0" w:line="240" w:lineRule="auto"/>
              <w:ind w:left="285" w:hanging="268"/>
              <w:contextualSpacing w:val="1"/>
              <w:rPr/>
            </w:pPr>
            <w:r w:rsidDel="00000000" w:rsidR="00000000" w:rsidRPr="00000000">
              <w:rPr>
                <w:rFonts w:ascii="Cambria" w:cs="Cambria" w:eastAsia="Cambria" w:hAnsi="Cambria"/>
                <w:b w:val="0"/>
                <w:color w:val="000000"/>
                <w:sz w:val="24"/>
                <w:szCs w:val="24"/>
                <w:rtl w:val="0"/>
              </w:rPr>
              <w:t xml:space="preserve">Students can talk about computer/information technology in some detail.</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285" w:hanging="268"/>
              <w:contextualSpacing w:val="1"/>
              <w:rPr/>
            </w:pPr>
            <w:r w:rsidDel="00000000" w:rsidR="00000000" w:rsidRPr="00000000">
              <w:rPr>
                <w:rFonts w:ascii="Cambria" w:cs="Cambria" w:eastAsia="Cambria" w:hAnsi="Cambria"/>
                <w:b w:val="0"/>
                <w:color w:val="000000"/>
                <w:sz w:val="24"/>
                <w:szCs w:val="24"/>
                <w:rtl w:val="0"/>
              </w:rPr>
              <w:t xml:space="preserve">Students can discuss  interesting everyday life occurrences. </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285" w:hanging="268"/>
              <w:contextualSpacing w:val="1"/>
              <w:rPr/>
            </w:pPr>
            <w:r w:rsidDel="00000000" w:rsidR="00000000" w:rsidRPr="00000000">
              <w:rPr>
                <w:rFonts w:ascii="Cambria" w:cs="Cambria" w:eastAsia="Cambria" w:hAnsi="Cambria"/>
                <w:b w:val="0"/>
                <w:color w:val="000000"/>
                <w:sz w:val="24"/>
                <w:szCs w:val="24"/>
                <w:rtl w:val="0"/>
              </w:rPr>
              <w:t xml:space="preserve">Students can express some opinions</w:t>
            </w:r>
            <w:r w:rsidDel="00000000" w:rsidR="00000000" w:rsidRPr="00000000">
              <w:rPr>
                <w:rtl w:val="0"/>
              </w:rPr>
              <w:t xml:space="preserve"> about</w:t>
            </w:r>
            <w:r w:rsidDel="00000000" w:rsidR="00000000" w:rsidRPr="00000000">
              <w:rPr>
                <w:rFonts w:ascii="Cambria" w:cs="Cambria" w:eastAsia="Cambria" w:hAnsi="Cambria"/>
                <w:b w:val="0"/>
                <w:color w:val="000000"/>
                <w:sz w:val="24"/>
                <w:szCs w:val="24"/>
                <w:rtl w:val="0"/>
              </w:rPr>
              <w:t xml:space="preserve"> the contemporary life with some details.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Reading</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numPr>
                <w:ilvl w:val="0"/>
                <w:numId w:val="1"/>
              </w:numPr>
              <w:spacing w:after="0" w:before="0" w:line="240" w:lineRule="auto"/>
              <w:ind w:left="720" w:hanging="360"/>
              <w:contextualSpacing w:val="1"/>
              <w:rPr/>
            </w:pPr>
            <w:r w:rsidDel="00000000" w:rsidR="00000000" w:rsidRPr="00000000">
              <w:rPr>
                <w:rFonts w:ascii="Arial" w:cs="Arial" w:eastAsia="Arial" w:hAnsi="Arial"/>
                <w:b w:val="0"/>
                <w:color w:val="000000"/>
                <w:sz w:val="22"/>
                <w:szCs w:val="22"/>
                <w:rtl w:val="0"/>
              </w:rPr>
              <w:t xml:space="preserve">Students can read and understand online advertisements and warning signs.</w:t>
            </w:r>
            <w:r w:rsidDel="00000000" w:rsidR="00000000" w:rsidRPr="00000000">
              <w:rPr>
                <w:rtl w:val="0"/>
              </w:rPr>
            </w:r>
          </w:p>
          <w:p w:rsidR="00000000" w:rsidDel="00000000" w:rsidP="00000000" w:rsidRDefault="00000000" w:rsidRPr="00000000">
            <w:pPr>
              <w:widowControl w:val="1"/>
              <w:numPr>
                <w:ilvl w:val="0"/>
                <w:numId w:val="1"/>
              </w:numPr>
              <w:spacing w:after="0" w:before="0" w:line="240" w:lineRule="auto"/>
              <w:ind w:left="720" w:hanging="360"/>
              <w:contextualSpacing w:val="1"/>
              <w:rPr/>
            </w:pPr>
            <w:r w:rsidDel="00000000" w:rsidR="00000000" w:rsidRPr="00000000">
              <w:rPr>
                <w:rFonts w:ascii="Arial" w:cs="Arial" w:eastAsia="Arial" w:hAnsi="Arial"/>
                <w:b w:val="0"/>
                <w:color w:val="000000"/>
                <w:sz w:val="22"/>
                <w:szCs w:val="22"/>
                <w:rtl w:val="0"/>
              </w:rPr>
              <w:t xml:space="preserve">Students can interpret messages on social media.</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4"/>
                <w:szCs w:val="24"/>
                <w:rtl w:val="0"/>
              </w:rPr>
              <w:t xml:space="preserve">Students can read and understand the main idea</w:t>
            </w:r>
            <w:r w:rsidDel="00000000" w:rsidR="00000000" w:rsidRPr="00000000">
              <w:rPr>
                <w:rtl w:val="0"/>
              </w:rPr>
              <w:t xml:space="preserve">s of some </w:t>
            </w:r>
            <w:r w:rsidDel="00000000" w:rsidR="00000000" w:rsidRPr="00000000">
              <w:rPr>
                <w:rFonts w:ascii="Cambria" w:cs="Cambria" w:eastAsia="Cambria" w:hAnsi="Cambria"/>
                <w:b w:val="0"/>
                <w:color w:val="000000"/>
                <w:sz w:val="24"/>
                <w:szCs w:val="24"/>
                <w:rtl w:val="0"/>
              </w:rPr>
              <w:t xml:space="preserve">online news articles.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after="0" w:before="0" w:line="240" w:lineRule="auto"/>
              <w:ind w:left="285" w:hanging="268"/>
              <w:contextualSpacing w:val="1"/>
              <w:rPr/>
            </w:pPr>
            <w:r w:rsidDel="00000000" w:rsidR="00000000" w:rsidRPr="00000000">
              <w:rPr>
                <w:rFonts w:ascii="Cambria" w:cs="Cambria" w:eastAsia="Cambria" w:hAnsi="Cambria"/>
                <w:b w:val="0"/>
                <w:color w:val="000000"/>
                <w:sz w:val="24"/>
                <w:szCs w:val="24"/>
                <w:rtl w:val="0"/>
              </w:rPr>
              <w:t xml:space="preserve">Students can send Chinese messages on </w:t>
            </w:r>
            <w:r w:rsidDel="00000000" w:rsidR="00000000" w:rsidRPr="00000000">
              <w:rPr>
                <w:rtl w:val="0"/>
              </w:rPr>
              <w:t xml:space="preserve">a</w:t>
            </w:r>
            <w:r w:rsidDel="00000000" w:rsidR="00000000" w:rsidRPr="00000000">
              <w:rPr>
                <w:rFonts w:ascii="Cambria" w:cs="Cambria" w:eastAsia="Cambria" w:hAnsi="Cambria"/>
                <w:b w:val="0"/>
                <w:color w:val="000000"/>
                <w:sz w:val="24"/>
                <w:szCs w:val="24"/>
                <w:rtl w:val="0"/>
              </w:rPr>
              <w:t xml:space="preserve"> social media board.</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285" w:hanging="268"/>
              <w:contextualSpacing w:val="1"/>
              <w:rPr/>
            </w:pPr>
            <w:r w:rsidDel="00000000" w:rsidR="00000000" w:rsidRPr="00000000">
              <w:rPr>
                <w:rFonts w:ascii="Cambria" w:cs="Cambria" w:eastAsia="Cambria" w:hAnsi="Cambria"/>
                <w:b w:val="0"/>
                <w:color w:val="000000"/>
                <w:sz w:val="24"/>
                <w:szCs w:val="24"/>
                <w:rtl w:val="0"/>
              </w:rPr>
              <w:t xml:space="preserve">Students can write their opinions about e-life.  </w:t>
            </w:r>
            <w:r w:rsidDel="00000000" w:rsidR="00000000" w:rsidRPr="00000000">
              <w:rPr>
                <w:rtl w:val="0"/>
              </w:rPr>
            </w:r>
          </w:p>
          <w:p w:rsidR="00000000" w:rsidDel="00000000" w:rsidP="00000000" w:rsidRDefault="00000000" w:rsidRPr="00000000">
            <w:pPr>
              <w:widowControl w:val="0"/>
              <w:spacing w:after="0" w:before="0" w:line="240" w:lineRule="auto"/>
              <w:ind w:left="28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285" w:firstLine="0"/>
              <w:contextualSpacing w:val="0"/>
            </w:pPr>
            <w:r w:rsidDel="00000000" w:rsidR="00000000" w:rsidRPr="00000000">
              <w:rPr>
                <w:rFonts w:ascii="Cambria" w:cs="Cambria" w:eastAsia="Cambria" w:hAnsi="Cambria"/>
                <w:b w:val="0"/>
                <w:color w:val="000000"/>
                <w:sz w:val="24"/>
                <w:szCs w:val="24"/>
                <w:rtl w:val="0"/>
              </w:rPr>
              <w:t xml:space="preserve">Suggested characters for writing: </w:t>
            </w:r>
            <w:r w:rsidDel="00000000" w:rsidR="00000000" w:rsidRPr="00000000">
              <w:rPr>
                <w:rtl w:val="0"/>
              </w:rPr>
            </w:r>
          </w:p>
          <w:p w:rsidR="00000000" w:rsidDel="00000000" w:rsidP="00000000" w:rsidRDefault="00000000" w:rsidRPr="00000000">
            <w:pPr>
              <w:widowControl w:val="0"/>
              <w:spacing w:after="0" w:before="0" w:line="240" w:lineRule="auto"/>
              <w:ind w:left="285"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color w:val="000000"/>
                <w:sz w:val="20"/>
                <w:szCs w:val="20"/>
                <w:rtl w:val="0"/>
              </w:rPr>
              <w:t xml:space="preserve">电脑/计算机、互联网/网络、网站、下载、上网、电子邮件、 智能手机、密码、登录 搜索、注册、安装、视频、谷歌教室</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AP Theme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Virtual World and Cyber Life</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tbl>
      <w:tblPr>
        <w:tblStyle w:val="Table2"/>
        <w:bidiVisual w:val="0"/>
        <w:tblW w:w="962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
        <w:gridCol w:w="7584"/>
        <w:tblGridChange w:id="0">
          <w:tblGrid>
            <w:gridCol w:w="2036"/>
            <w:gridCol w:w="7584"/>
          </w:tblGrid>
        </w:tblGridChange>
      </w:tblGrid>
      <w:tr>
        <w:trPr>
          <w:trHeight w:val="640" w:hRule="atLeast"/>
        </w:trP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Vocabulary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Phrases/Grammar</w:t>
            </w:r>
            <w:r w:rsidDel="00000000" w:rsidR="00000000" w:rsidRPr="00000000">
              <w:rPr>
                <w:rtl w:val="0"/>
              </w:rPr>
            </w:r>
          </w:p>
        </w:tc>
      </w:tr>
      <w:tr>
        <w:trPr>
          <w:trHeight w:val="12740" w:hRule="atLeast"/>
        </w:trPr>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电脑/计算机 computer</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台式 /手提 /平板电脑 Desktop/Laptop/Tablet Computer</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互联网/网络 internet</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上网 go online</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网上 online</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网站 website</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上传 upload</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下载 download</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电子邮件 E-mail</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注册register</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用户名user name</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密码 password</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登录 login/ log on</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脸书 Facebook</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科技 Technology</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搜索 search</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谷歌 Google</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百度 Baidu</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视频 video</w:t>
            </w:r>
          </w:p>
          <w:p w:rsidR="00000000" w:rsidDel="00000000" w:rsidP="00000000" w:rsidRDefault="00000000" w:rsidRPr="00000000">
            <w:pPr>
              <w:widowControl w:val="0"/>
              <w:numPr>
                <w:ilvl w:val="0"/>
                <w:numId w:val="2"/>
              </w:numPr>
              <w:spacing w:after="0" w:before="0" w:line="240"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音频 audio</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智能手机smart phone</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手机应用程序mobile application</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安装 install</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短信/简讯Short Message Service</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即时通讯    Instant Messaging</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视频通话/视讯电话          Video Call</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亚马逊      amazon</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乃飞     Netflix</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远程教学 Long-distance Learning</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网上课程 online course</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设备 equipment/device</w:t>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耳机</w:t>
            </w:r>
            <w:r w:rsidDel="00000000" w:rsidR="00000000" w:rsidRPr="00000000">
              <w:rPr>
                <w:rFonts w:ascii="Calibri" w:cs="Calibri" w:eastAsia="Calibri" w:hAnsi="Calibri"/>
                <w:sz w:val="20"/>
                <w:szCs w:val="20"/>
                <w:rtl w:val="0"/>
              </w:rPr>
              <w:t xml:space="preserve">earphone</w:t>
            </w:r>
            <w:r w:rsidDel="00000000" w:rsidR="00000000" w:rsidRPr="00000000">
              <w:rPr>
                <w:rFonts w:ascii="Calibri" w:cs="Calibri" w:eastAsia="Calibri" w:hAnsi="Calibri"/>
                <w:b w:val="0"/>
                <w:color w:val="000000"/>
                <w:sz w:val="20"/>
                <w:szCs w:val="20"/>
                <w:rtl w:val="0"/>
              </w:rPr>
              <w:t xml:space="preserve">/</w:t>
            </w:r>
            <w:r w:rsidDel="00000000" w:rsidR="00000000" w:rsidRPr="00000000">
              <w:rPr>
                <w:rFonts w:ascii="Calibri" w:cs="Calibri" w:eastAsia="Calibri" w:hAnsi="Calibri"/>
                <w:sz w:val="20"/>
                <w:szCs w:val="20"/>
                <w:rtl w:val="0"/>
              </w:rPr>
              <w:t xml:space="preserve">headphone</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麦克风（话筒）microphone</w:t>
            </w:r>
          </w:p>
          <w:p w:rsidR="00000000" w:rsidDel="00000000" w:rsidP="00000000" w:rsidRDefault="00000000" w:rsidRPr="00000000">
            <w:pPr>
              <w:widowControl w:val="0"/>
              <w:numPr>
                <w:ilvl w:val="0"/>
                <w:numId w:val="2"/>
              </w:numPr>
              <w:spacing w:after="0" w:before="0" w:line="240" w:lineRule="auto"/>
              <w:ind w:left="720" w:hanging="360"/>
              <w:jc w:val="both"/>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投影仪 projector</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Supplementary </w:t>
            </w:r>
          </w:p>
          <w:p w:rsidR="00000000" w:rsidDel="00000000" w:rsidP="00000000" w:rsidRDefault="00000000" w:rsidRPr="00000000">
            <w:pPr>
              <w:widowControl w:val="0"/>
              <w:numPr>
                <w:ilvl w:val="0"/>
                <w:numId w:val="3"/>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指南针      Compass</w:t>
            </w:r>
          </w:p>
          <w:p w:rsidR="00000000" w:rsidDel="00000000" w:rsidP="00000000" w:rsidRDefault="00000000" w:rsidRPr="00000000">
            <w:pPr>
              <w:widowControl w:val="0"/>
              <w:numPr>
                <w:ilvl w:val="0"/>
                <w:numId w:val="3"/>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全球定位系统 Global Position System  GPS</w:t>
            </w:r>
          </w:p>
          <w:p w:rsidR="00000000" w:rsidDel="00000000" w:rsidP="00000000" w:rsidRDefault="00000000" w:rsidRPr="00000000">
            <w:pPr>
              <w:widowControl w:val="0"/>
              <w:numPr>
                <w:ilvl w:val="0"/>
                <w:numId w:val="3"/>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虚拟 virtual</w:t>
            </w:r>
          </w:p>
          <w:p w:rsidR="00000000" w:rsidDel="00000000" w:rsidP="00000000" w:rsidRDefault="00000000" w:rsidRPr="00000000">
            <w:pPr>
              <w:widowControl w:val="0"/>
              <w:numPr>
                <w:ilvl w:val="0"/>
                <w:numId w:val="3"/>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信息产业 IT</w:t>
            </w:r>
          </w:p>
          <w:p w:rsidR="00000000" w:rsidDel="00000000" w:rsidP="00000000" w:rsidRDefault="00000000" w:rsidRPr="00000000">
            <w:pPr>
              <w:widowControl w:val="0"/>
              <w:numPr>
                <w:ilvl w:val="0"/>
                <w:numId w:val="3"/>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无线网络 Wi-Fi</w:t>
            </w:r>
          </w:p>
          <w:p w:rsidR="00000000" w:rsidDel="00000000" w:rsidP="00000000" w:rsidRDefault="00000000" w:rsidRPr="00000000">
            <w:pPr>
              <w:widowControl w:val="0"/>
              <w:numPr>
                <w:ilvl w:val="0"/>
                <w:numId w:val="3"/>
              </w:numPr>
              <w:spacing w:after="0" w:before="0" w:line="240" w:lineRule="auto"/>
              <w:ind w:left="720" w:hanging="360"/>
              <w:rPr>
                <w:rFonts w:ascii="Calibri" w:cs="Calibri" w:eastAsia="Calibri" w:hAnsi="Calibri"/>
                <w:b w:val="0"/>
                <w:color w:val="000000"/>
              </w:rPr>
            </w:pPr>
            <w:r w:rsidDel="00000000" w:rsidR="00000000" w:rsidRPr="00000000">
              <w:rPr>
                <w:rFonts w:ascii="Calibri" w:cs="Calibri" w:eastAsia="Calibri" w:hAnsi="Calibri"/>
                <w:b w:val="0"/>
                <w:color w:val="000000"/>
                <w:sz w:val="20"/>
                <w:szCs w:val="20"/>
                <w:rtl w:val="0"/>
              </w:rPr>
              <w:t xml:space="preserve">多媒体    </w:t>
            </w:r>
            <w:r w:rsidDel="00000000" w:rsidR="00000000" w:rsidRPr="00000000">
              <w:rPr>
                <w:rFonts w:ascii="Calibri" w:cs="Calibri" w:eastAsia="Calibri" w:hAnsi="Calibri"/>
                <w:sz w:val="20"/>
                <w:szCs w:val="20"/>
                <w:rtl w:val="0"/>
              </w:rPr>
              <w:t xml:space="preserve">Multimédia</w:t>
            </w:r>
            <w:r w:rsidDel="00000000" w:rsidR="00000000" w:rsidRPr="00000000">
              <w:rPr>
                <w:rtl w:val="0"/>
              </w:rPr>
            </w:r>
          </w:p>
          <w:p w:rsidR="00000000" w:rsidDel="00000000" w:rsidP="00000000" w:rsidRDefault="00000000" w:rsidRPr="00000000">
            <w:pPr>
              <w:widowControl w:val="0"/>
              <w:numPr>
                <w:ilvl w:val="0"/>
                <w:numId w:val="3"/>
              </w:numPr>
              <w:spacing w:after="0" w:before="0" w:line="276" w:lineRule="auto"/>
              <w:ind w:left="720" w:hanging="360"/>
              <w:rPr/>
            </w:pPr>
            <w:r w:rsidDel="00000000" w:rsidR="00000000" w:rsidRPr="00000000">
              <w:rPr>
                <w:rFonts w:ascii="Calibri" w:cs="Calibri" w:eastAsia="Calibri" w:hAnsi="Calibri"/>
                <w:b w:val="0"/>
                <w:color w:val="000000"/>
                <w:sz w:val="20"/>
                <w:szCs w:val="20"/>
                <w:rtl w:val="0"/>
              </w:rPr>
              <w:t xml:space="preserve">基于计算机的 考试 CBT</w:t>
            </w: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numPr>
                <w:ilvl w:val="0"/>
                <w:numId w:val="5"/>
              </w:numPr>
              <w:spacing w:after="0" w:before="0" w:line="240" w:lineRule="auto"/>
              <w:ind w:left="720" w:hanging="360"/>
              <w:contextualSpacing w:val="1"/>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为什么人们离不开网络？</w:t>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Why can’t people stop using the Internet?</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因为网络给人们提供了交流信息的平台，已经成为现代人生活的主要通讯工具，人们在网上可以查各种各样的信息。</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This is because the Internet gives people a platform upon which they can interact and exchange news with others. It has already become an integral part of the modern person’s means of communication, and people can search up all types of information online.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numPr>
                <w:ilvl w:val="0"/>
                <w:numId w:val="5"/>
              </w:numPr>
              <w:spacing w:after="0" w:before="0" w:line="240" w:lineRule="auto"/>
              <w:ind w:left="720" w:hanging="360"/>
              <w:contextualSpacing w:val="1"/>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为什么越来越多的人喜欢智能手机，有的年轻人竟然“手不离机”？</w:t>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Why do more and more people like smartphones, some younger people even to the point where they never seem to put down their phones?</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智能手机已经成为我们生活中不可缺少的工具，因为它有很多功能，比如查天气，航班，聊天及购物等等，非常方便。</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Smartphones have already become a tool for our lives that we must have because they have many functions. For example, they can be used to look up the weather, scheduled flights, to chat, or even to shop, etc. It is extremely convenient.</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1"/>
              <w:numPr>
                <w:ilvl w:val="0"/>
                <w:numId w:val="5"/>
              </w:numPr>
              <w:spacing w:after="0" w:before="0" w:line="240" w:lineRule="auto"/>
              <w:ind w:left="720" w:hanging="360"/>
              <w:contextualSpacing w:val="1"/>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谷歌教室是远程教学的一种方法， 如何登陆谷歌教室？</w:t>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One method of distance teaching is by using Google classroom; how do you sign in to Google Classroom?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你必须用学校的电子邮件地址， 注册用户名并设定密码， 根据老师给的课堂编码， 你才能进入你的中文课堂。</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You must use your school email, register using your name and the preset password, and use the code given to you by your teacher to access your Chinese classroom.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numPr>
                <w:ilvl w:val="0"/>
                <w:numId w:val="5"/>
              </w:numPr>
              <w:spacing w:after="0" w:before="0" w:line="240" w:lineRule="auto"/>
              <w:ind w:left="720" w:hanging="360"/>
              <w:contextualSpacing w:val="1"/>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远程教学需要哪些简单的设备？</w:t>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What types of simple materials will you need to prepare for distance learning?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远程教学需要电脑，投影仪，耳机和麦克风（话筒）等等。</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Distance learning requires a computer, a projector, earphones, and a microphone, among other things.</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numPr>
                <w:ilvl w:val="0"/>
                <w:numId w:val="5"/>
              </w:numPr>
              <w:spacing w:after="0" w:before="0" w:line="240" w:lineRule="auto"/>
              <w:ind w:left="720" w:hanging="360"/>
              <w:contextualSpacing w:val="1"/>
              <w:rPr>
                <w:rFonts w:ascii="Calibri" w:cs="Calibri" w:eastAsia="Calibri" w:hAnsi="Calibri"/>
                <w:b w:val="0"/>
                <w:color w:val="000000"/>
                <w:sz w:val="20"/>
                <w:szCs w:val="20"/>
              </w:rPr>
            </w:pPr>
            <w:r w:rsidDel="00000000" w:rsidR="00000000" w:rsidRPr="00000000">
              <w:rPr>
                <w:rFonts w:ascii="Calibri" w:cs="Calibri" w:eastAsia="Calibri" w:hAnsi="Calibri"/>
                <w:b w:val="0"/>
                <w:color w:val="000000"/>
                <w:sz w:val="20"/>
                <w:szCs w:val="20"/>
                <w:rtl w:val="0"/>
              </w:rPr>
              <w:t xml:space="preserve">你通常用哪些社交网站和朋友联系？</w:t>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What types of social media do you usually use to keep in touch with your friends?</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我通常用脸书和微信与朋友联系。</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I usually use Facebook and WeChat to keep in touch with my friends.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color w:val="000000"/>
                <w:sz w:val="20"/>
                <w:szCs w:val="20"/>
                <w:rtl w:val="0"/>
              </w:rPr>
              <w:t xml:space="preserve">Grammar:</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SimSun" w:cs="SimSun" w:eastAsia="SimSun" w:hAnsi="SimSun"/>
                <w:b w:val="0"/>
                <w:color w:val="000000"/>
                <w:sz w:val="20"/>
                <w:szCs w:val="20"/>
                <w:rtl w:val="0"/>
              </w:rPr>
              <w:t xml:space="preserve">1.自从… 以后( from …on, since) introduces a time phrase of a time clause. A past action or a point of time in the past is placed between 自从 and 以后 </w:t>
            </w:r>
          </w:p>
          <w:p w:rsidR="00000000" w:rsidDel="00000000" w:rsidP="00000000" w:rsidRDefault="00000000" w:rsidRPr="00000000">
            <w:pPr>
              <w:widowControl w:val="1"/>
              <w:spacing w:after="0" w:before="0" w:line="240" w:lineRule="auto"/>
              <w:contextualSpacing w:val="0"/>
            </w:pPr>
            <w:r w:rsidDel="00000000" w:rsidR="00000000" w:rsidRPr="00000000">
              <w:rPr>
                <w:rFonts w:ascii="SimSun" w:cs="SimSun" w:eastAsia="SimSun" w:hAnsi="SimSun"/>
                <w:b w:val="0"/>
                <w:color w:val="000000"/>
                <w:sz w:val="20"/>
                <w:szCs w:val="20"/>
                <w:rtl w:val="0"/>
              </w:rPr>
              <w:t xml:space="preserve">自从有了智能手机以后， 我和在中国的朋友们的联系就更方便了。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Ever since I got a smartphone, I can communicate with my friends from China much more conveniently.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SimSun" w:cs="SimSun" w:eastAsia="SimSun" w:hAnsi="SimSun"/>
                <w:b w:val="0"/>
                <w:color w:val="000000"/>
                <w:sz w:val="20"/>
                <w:szCs w:val="20"/>
                <w:rtl w:val="0"/>
              </w:rPr>
              <w:t xml:space="preserve">2.正好相反（ on the contrary）shows that is going be said is </w:t>
            </w:r>
            <w:r w:rsidDel="00000000" w:rsidR="00000000" w:rsidRPr="00000000">
              <w:rPr>
                <w:rFonts w:ascii="Times New Roman" w:cs="Times New Roman" w:eastAsia="Times New Roman" w:hAnsi="Times New Roman"/>
                <w:b w:val="0"/>
                <w:color w:val="000000"/>
                <w:sz w:val="20"/>
                <w:szCs w:val="20"/>
                <w:rtl w:val="0"/>
              </w:rPr>
              <w:t xml:space="preserve">quite contrary to the condition or situation just described.</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SimSun" w:cs="SimSun" w:eastAsia="SimSun" w:hAnsi="SimSun"/>
                <w:b w:val="0"/>
                <w:color w:val="000000"/>
                <w:sz w:val="20"/>
                <w:szCs w:val="20"/>
                <w:rtl w:val="0"/>
              </w:rPr>
              <w:t xml:space="preserve">听说你昨天专程去电影院看了电影， 正好相反， 我在家通过网络看了电影。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I heard that you went to the movie theater just to watch a movie yesterday. I happened to do the exact opposite: I watched a movie at home using the Internet.</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SimSun" w:cs="SimSun" w:eastAsia="SimSun" w:hAnsi="SimSun"/>
                <w:b w:val="0"/>
                <w:color w:val="000000"/>
                <w:sz w:val="20"/>
                <w:szCs w:val="20"/>
                <w:rtl w:val="0"/>
              </w:rPr>
              <w:t xml:space="preserve">3.万一 (in case) is a conjunction that forms a conditional clause. It means” just in case” or if by any chance”</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SimSun" w:cs="SimSun" w:eastAsia="SimSun" w:hAnsi="SimSun"/>
                <w:b w:val="0"/>
                <w:color w:val="000000"/>
                <w:sz w:val="20"/>
                <w:szCs w:val="20"/>
                <w:rtl w:val="0"/>
              </w:rPr>
              <w:t xml:space="preserve">万一下雪了不能上学，老师们还可以通过网络教室继续教学。</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Just in case it snows and we can’t go to school, the teachers can still use the online classrooms to teach.</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24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tbl>
      <w:tblPr>
        <w:tblStyle w:val="Table3"/>
        <w:bidiVisual w:val="0"/>
        <w:tblW w:w="962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20"/>
        <w:tblGridChange w:id="0">
          <w:tblGrid>
            <w:gridCol w:w="9620"/>
          </w:tblGrid>
        </w:tblGridChange>
      </w:tblGrid>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Planning for Instruction</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What instructional activities will be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1   互联网</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120" w:line="240" w:lineRule="auto"/>
              <w:contextualSpacing w:val="0"/>
            </w:pPr>
            <w:r w:rsidDel="00000000" w:rsidR="00000000" w:rsidRPr="00000000">
              <w:rPr>
                <w:rFonts w:ascii="Calibri" w:cs="Calibri" w:eastAsia="Calibri" w:hAnsi="Calibri"/>
                <w:b w:val="1"/>
                <w:color w:val="000000"/>
                <w:sz w:val="20"/>
                <w:szCs w:val="20"/>
                <w:rtl w:val="0"/>
              </w:rPr>
              <w:t xml:space="preserve">Objective: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 Students can understand and describe the basic function of the internet.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color w:val="000000"/>
                <w:sz w:val="20"/>
                <w:szCs w:val="20"/>
                <w:rtl w:val="0"/>
              </w:rPr>
              <w:t xml:space="preserve">                  电脑/计算机、台式 /手提 /平板电脑、互联网/网络上网、网上、网站、上传、下载、电子邮件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color w:val="000000"/>
                <w:sz w:val="20"/>
                <w:szCs w:val="20"/>
                <w:rtl w:val="0"/>
              </w:rPr>
              <w:t xml:space="preserve">                   用户名、密码、登录 。</w:t>
            </w:r>
            <w:r w:rsidDel="00000000" w:rsidR="00000000" w:rsidRPr="00000000">
              <w:rPr>
                <w:rtl w:val="0"/>
              </w:rPr>
            </w:r>
          </w:p>
          <w:p w:rsidR="00000000" w:rsidDel="00000000" w:rsidP="00000000" w:rsidRDefault="00000000" w:rsidRPr="00000000">
            <w:pPr>
              <w:widowControl w:val="0"/>
              <w:spacing w:after="0" w:before="140" w:line="240" w:lineRule="auto"/>
              <w:contextualSpacing w:val="0"/>
            </w:pPr>
            <w:r w:rsidDel="00000000" w:rsidR="00000000" w:rsidRPr="00000000">
              <w:rPr>
                <w:rFonts w:ascii="Calibri" w:cs="Calibri" w:eastAsia="Calibri" w:hAnsi="Calibri"/>
                <w:b w:val="1"/>
                <w:color w:val="000000"/>
                <w:sz w:val="20"/>
                <w:szCs w:val="20"/>
                <w:rtl w:val="0"/>
              </w:rPr>
              <w:t xml:space="preserve">Grammar:</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pPr>
              <w:widowControl w:val="0"/>
              <w:spacing w:after="0" w:before="140" w:line="240" w:lineRule="auto"/>
              <w:contextualSpacing w:val="0"/>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Unicode MS" w:cs="Arial Unicode MS" w:eastAsia="Arial Unicode MS" w:hAnsi="Arial Unicode MS"/>
                <w:color w:val="000000"/>
                <w:sz w:val="22"/>
                <w:szCs w:val="22"/>
                <w:rtl w:val="0"/>
              </w:rPr>
              <w:t xml:space="preserve">要想…… 就得……   ( in order to …, you need/have to …)</w:t>
            </w:r>
          </w:p>
          <w:p w:rsidR="00000000" w:rsidDel="00000000" w:rsidP="00000000" w:rsidRDefault="00000000" w:rsidRPr="00000000">
            <w:pPr>
              <w:widowControl w:val="0"/>
              <w:spacing w:after="0" w:before="14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943634"/>
                <w:sz w:val="20"/>
                <w:szCs w:val="20"/>
                <w:rtl w:val="0"/>
              </w:rPr>
              <w:t xml:space="preserve">Teach Vocabulary: </w:t>
            </w:r>
            <w:r w:rsidDel="00000000" w:rsidR="00000000" w:rsidRPr="00000000">
              <w:rPr>
                <w:rFonts w:ascii="Calibri" w:cs="Calibri" w:eastAsia="Calibri" w:hAnsi="Calibri"/>
                <w:b w:val="0"/>
                <w:color w:val="943634"/>
                <w:sz w:val="20"/>
                <w:szCs w:val="20"/>
                <w:rtl w:val="0"/>
              </w:rPr>
              <w:t xml:space="preserve"> </w:t>
            </w:r>
          </w:p>
          <w:p w:rsidR="00000000" w:rsidDel="00000000" w:rsidP="00000000" w:rsidRDefault="00000000" w:rsidRPr="00000000">
            <w:pPr>
              <w:widowControl w:val="0"/>
              <w:spacing w:after="0" w:before="0" w:line="240" w:lineRule="auto"/>
              <w:ind w:left="720" w:firstLine="0"/>
              <w:contextualSpacing w:val="0"/>
            </w:pPr>
            <w:hyperlink r:id="rId5">
              <w:r w:rsidDel="00000000" w:rsidR="00000000" w:rsidRPr="00000000">
                <w:rPr>
                  <w:rFonts w:ascii="Calibri" w:cs="Calibri" w:eastAsia="Calibri" w:hAnsi="Calibri"/>
                  <w:b w:val="0"/>
                  <w:color w:val="0000ff"/>
                  <w:sz w:val="20"/>
                  <w:szCs w:val="20"/>
                  <w:u w:val="single"/>
                  <w:rtl w:val="0"/>
                </w:rPr>
                <w:t xml:space="preserve">L4_U</w:t>
              </w:r>
            </w:hyperlink>
            <w:hyperlink r:id="rId6">
              <w:r w:rsidDel="00000000" w:rsidR="00000000" w:rsidRPr="00000000">
                <w:rPr>
                  <w:rFonts w:ascii="Calibri" w:cs="Calibri" w:eastAsia="Calibri" w:hAnsi="Calibri"/>
                  <w:color w:val="0000ff"/>
                  <w:sz w:val="20"/>
                  <w:szCs w:val="20"/>
                  <w:u w:val="single"/>
                  <w:rtl w:val="0"/>
                </w:rPr>
                <w:t xml:space="preserve">2</w:t>
              </w:r>
            </w:hyperlink>
            <w:hyperlink r:id="rId7">
              <w:r w:rsidDel="00000000" w:rsidR="00000000" w:rsidRPr="00000000">
                <w:rPr>
                  <w:rFonts w:ascii="Calibri" w:cs="Calibri" w:eastAsia="Calibri" w:hAnsi="Calibri"/>
                  <w:b w:val="0"/>
                  <w:color w:val="0000ff"/>
                  <w:sz w:val="20"/>
                  <w:szCs w:val="20"/>
                  <w:u w:val="single"/>
                  <w:rtl w:val="0"/>
                </w:rPr>
                <w:t xml:space="preserve">_T1 PPT  (S2-S17)</w:t>
              </w:r>
            </w:hyperlink>
            <w:hyperlink r:id="rId8">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9">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Reading Material:</w:t>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hyperlink r:id="rId10">
              <w:r w:rsidDel="00000000" w:rsidR="00000000" w:rsidRPr="00000000">
                <w:rPr>
                  <w:rFonts w:ascii="Cambria" w:cs="Cambria" w:eastAsia="Cambria" w:hAnsi="Cambria"/>
                  <w:b w:val="0"/>
                  <w:color w:val="0000ff"/>
                  <w:sz w:val="20"/>
                  <w:szCs w:val="20"/>
                  <w:u w:val="single"/>
                  <w:rtl w:val="0"/>
                </w:rPr>
                <w:t xml:space="preserve">L4_U</w:t>
              </w:r>
            </w:hyperlink>
            <w:hyperlink r:id="rId11">
              <w:r w:rsidDel="00000000" w:rsidR="00000000" w:rsidRPr="00000000">
                <w:rPr>
                  <w:color w:val="0000ff"/>
                  <w:sz w:val="20"/>
                  <w:szCs w:val="20"/>
                  <w:u w:val="single"/>
                  <w:rtl w:val="0"/>
                </w:rPr>
                <w:t xml:space="preserve">2</w:t>
              </w:r>
            </w:hyperlink>
            <w:hyperlink r:id="rId12">
              <w:r w:rsidDel="00000000" w:rsidR="00000000" w:rsidRPr="00000000">
                <w:rPr>
                  <w:rFonts w:ascii="Cambria" w:cs="Cambria" w:eastAsia="Cambria" w:hAnsi="Cambria"/>
                  <w:b w:val="0"/>
                  <w:color w:val="0000ff"/>
                  <w:sz w:val="20"/>
                  <w:szCs w:val="20"/>
                  <w:u w:val="single"/>
                  <w:rtl w:val="0"/>
                </w:rPr>
                <w:t xml:space="preserve">_T1_ Reading </w:t>
              </w:r>
            </w:hyperlink>
            <w:hyperlink r:id="rId13">
              <w:r w:rsidDel="00000000" w:rsidR="00000000" w:rsidRPr="00000000">
                <w:rPr>
                  <w:color w:val="0000ff"/>
                  <w:sz w:val="20"/>
                  <w:szCs w:val="20"/>
                  <w:u w:val="single"/>
                  <w:rtl w:val="0"/>
                </w:rPr>
                <w:t xml:space="preserve">M</w:t>
              </w:r>
            </w:hyperlink>
            <w:hyperlink r:id="rId14">
              <w:r w:rsidDel="00000000" w:rsidR="00000000" w:rsidRPr="00000000">
                <w:rPr>
                  <w:rFonts w:ascii="Cambria" w:cs="Cambria" w:eastAsia="Cambria" w:hAnsi="Cambria"/>
                  <w:b w:val="0"/>
                  <w:color w:val="0000ff"/>
                  <w:sz w:val="20"/>
                  <w:szCs w:val="20"/>
                  <w:u w:val="single"/>
                  <w:rtl w:val="0"/>
                </w:rPr>
                <w:t xml:space="preserve">aterial</w:t>
              </w:r>
            </w:hyperlink>
            <w:r w:rsidDel="00000000" w:rsidR="00000000" w:rsidRPr="00000000">
              <w:rPr>
                <w:rFonts w:ascii="Cambria" w:cs="Cambria" w:eastAsia="Cambria" w:hAnsi="Cambria"/>
                <w:b w:val="0"/>
                <w:color w:val="000000"/>
                <w:sz w:val="20"/>
                <w:szCs w:val="20"/>
                <w:rtl w:val="0"/>
              </w:rPr>
              <w:t xml:space="preserve"> ：互联网</w:t>
            </w:r>
          </w:p>
          <w:p w:rsidR="00000000" w:rsidDel="00000000" w:rsidP="00000000" w:rsidRDefault="00000000" w:rsidRPr="00000000">
            <w:pPr>
              <w:widowControl w:val="0"/>
              <w:spacing w:after="0" w:before="0" w:line="240" w:lineRule="auto"/>
              <w:ind w:left="361"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1:</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15">
              <w:r w:rsidDel="00000000" w:rsidR="00000000" w:rsidRPr="00000000">
                <w:rPr>
                  <w:rFonts w:ascii="Cambria" w:cs="Cambria" w:eastAsia="Cambria" w:hAnsi="Cambria"/>
                  <w:b w:val="0"/>
                  <w:color w:val="0000ff"/>
                  <w:sz w:val="20"/>
                  <w:szCs w:val="20"/>
                  <w:u w:val="single"/>
                  <w:rtl w:val="0"/>
                </w:rPr>
                <w:t xml:space="preserve">L4_U</w:t>
              </w:r>
            </w:hyperlink>
            <w:hyperlink r:id="rId16">
              <w:r w:rsidDel="00000000" w:rsidR="00000000" w:rsidRPr="00000000">
                <w:rPr>
                  <w:color w:val="0000ff"/>
                  <w:sz w:val="20"/>
                  <w:szCs w:val="20"/>
                  <w:u w:val="single"/>
                  <w:rtl w:val="0"/>
                </w:rPr>
                <w:t xml:space="preserve">2</w:t>
              </w:r>
            </w:hyperlink>
            <w:hyperlink r:id="rId17">
              <w:r w:rsidDel="00000000" w:rsidR="00000000" w:rsidRPr="00000000">
                <w:rPr>
                  <w:rFonts w:ascii="Cambria" w:cs="Cambria" w:eastAsia="Cambria" w:hAnsi="Cambria"/>
                  <w:b w:val="0"/>
                  <w:color w:val="0000ff"/>
                  <w:sz w:val="20"/>
                  <w:szCs w:val="20"/>
                  <w:u w:val="single"/>
                  <w:rtl w:val="0"/>
                </w:rPr>
                <w:t xml:space="preserve">_T1_L1_Activity1_Interpretive_Reading</w:t>
              </w:r>
            </w:hyperlink>
            <w:hyperlink r:id="rId18">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bookmarkStart w:colFirst="0" w:colLast="0" w:name="_30j0zll" w:id="1"/>
            <w:bookmarkEnd w:id="1"/>
            <w:hyperlink r:id="rId19">
              <w:r w:rsidDel="00000000" w:rsidR="00000000" w:rsidRPr="00000000">
                <w:rPr>
                  <w:rFonts w:ascii="Cambria" w:cs="Cambria" w:eastAsia="Cambria" w:hAnsi="Cambria"/>
                  <w:b w:val="0"/>
                  <w:color w:val="0000ff"/>
                  <w:sz w:val="20"/>
                  <w:szCs w:val="20"/>
                  <w:u w:val="single"/>
                  <w:rtl w:val="0"/>
                </w:rPr>
                <w:t xml:space="preserve">L4_U</w:t>
              </w:r>
            </w:hyperlink>
            <w:hyperlink r:id="rId20">
              <w:r w:rsidDel="00000000" w:rsidR="00000000" w:rsidRPr="00000000">
                <w:rPr>
                  <w:color w:val="0000ff"/>
                  <w:sz w:val="20"/>
                  <w:szCs w:val="20"/>
                  <w:u w:val="single"/>
                  <w:rtl w:val="0"/>
                </w:rPr>
                <w:t xml:space="preserve">2</w:t>
              </w:r>
            </w:hyperlink>
            <w:hyperlink r:id="rId21">
              <w:r w:rsidDel="00000000" w:rsidR="00000000" w:rsidRPr="00000000">
                <w:rPr>
                  <w:rFonts w:ascii="Cambria" w:cs="Cambria" w:eastAsia="Cambria" w:hAnsi="Cambria"/>
                  <w:b w:val="0"/>
                  <w:color w:val="0000ff"/>
                  <w:sz w:val="20"/>
                  <w:szCs w:val="20"/>
                  <w:u w:val="single"/>
                  <w:rtl w:val="0"/>
                </w:rPr>
                <w:t xml:space="preserve">_T1_L1_Activity2_Listening_Rejoinders</w:t>
              </w:r>
            </w:hyperlink>
            <w:hyperlink r:id="rId22">
              <w:r w:rsidDel="00000000" w:rsidR="00000000" w:rsidRPr="00000000">
                <w:rPr>
                  <w:rtl w:val="0"/>
                </w:rPr>
              </w:r>
            </w:hyperlink>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2</w:t>
            </w:r>
            <w:r w:rsidDel="00000000" w:rsidR="00000000" w:rsidRPr="00000000">
              <w:rPr>
                <w:rFonts w:ascii="Cambria" w:cs="Cambria" w:eastAsia="Cambria" w:hAnsi="Cambria"/>
                <w:b w:val="1"/>
                <w:color w:val="000000"/>
                <w:sz w:val="24"/>
                <w:szCs w:val="24"/>
                <w:rtl w:val="0"/>
              </w:rPr>
              <w:t xml:space="preserve"> 搜索引擎</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Objectives: </w:t>
            </w:r>
            <w:r w:rsidDel="00000000" w:rsidR="00000000" w:rsidRPr="00000000">
              <w:rPr>
                <w:rtl w:val="0"/>
              </w:rPr>
            </w:r>
          </w:p>
          <w:p w:rsidR="00000000" w:rsidDel="00000000" w:rsidP="00000000" w:rsidRDefault="00000000" w:rsidRPr="00000000">
            <w:pPr>
              <w:widowControl w:val="0"/>
              <w:spacing w:after="0" w:before="120" w:line="240" w:lineRule="auto"/>
              <w:ind w:left="720" w:firstLine="0"/>
              <w:contextualSpacing w:val="0"/>
            </w:pPr>
            <w:r w:rsidDel="00000000" w:rsidR="00000000" w:rsidRPr="00000000">
              <w:rPr>
                <w:rFonts w:ascii="Cambria" w:cs="Cambria" w:eastAsia="Cambria" w:hAnsi="Cambria"/>
                <w:b w:val="0"/>
                <w:color w:val="000000"/>
                <w:sz w:val="20"/>
                <w:szCs w:val="20"/>
                <w:rtl w:val="0"/>
              </w:rPr>
              <w:t xml:space="preserve">Students can understand the characteristics of Google and Baidu.</w:t>
            </w:r>
          </w:p>
          <w:p w:rsidR="00000000" w:rsidDel="00000000" w:rsidP="00000000" w:rsidRDefault="00000000" w:rsidRPr="00000000">
            <w:pPr>
              <w:widowControl w:val="0"/>
              <w:spacing w:after="0" w:before="120" w:line="240" w:lineRule="auto"/>
              <w:ind w:left="720" w:firstLine="0"/>
              <w:contextualSpacing w:val="0"/>
            </w:pPr>
            <w:r w:rsidDel="00000000" w:rsidR="00000000" w:rsidRPr="00000000">
              <w:rPr>
                <w:rFonts w:ascii="Cambria" w:cs="Cambria" w:eastAsia="Cambria" w:hAnsi="Cambria"/>
                <w:b w:val="0"/>
                <w:color w:val="000000"/>
                <w:sz w:val="20"/>
                <w:szCs w:val="20"/>
                <w:rtl w:val="0"/>
              </w:rPr>
              <w:t xml:space="preserve">Students are able to describe the advantage and disadvantage of their system respectively.</w:t>
            </w:r>
          </w:p>
          <w:p w:rsidR="00000000" w:rsidDel="00000000" w:rsidP="00000000" w:rsidRDefault="00000000" w:rsidRPr="00000000">
            <w:pPr>
              <w:widowControl w:val="0"/>
              <w:spacing w:after="0" w:before="120" w:line="240" w:lineRule="auto"/>
              <w:contextualSpacing w:val="0"/>
            </w:pPr>
            <w:r w:rsidDel="00000000" w:rsidR="00000000" w:rsidRPr="00000000">
              <w:rPr>
                <w:rFonts w:ascii="Calibri" w:cs="Calibri" w:eastAsia="Calibri" w:hAnsi="Calibri"/>
                <w:b w:val="1"/>
                <w:color w:val="000000"/>
                <w:sz w:val="20"/>
                <w:szCs w:val="20"/>
                <w:rtl w:val="0"/>
              </w:rPr>
              <w:t xml:space="preserve">Vocabulary: </w:t>
            </w:r>
            <w:r w:rsidDel="00000000" w:rsidR="00000000" w:rsidRPr="00000000">
              <w:rPr>
                <w:rtl w:val="0"/>
              </w:rPr>
            </w:r>
          </w:p>
          <w:p w:rsidR="00000000" w:rsidDel="00000000" w:rsidP="00000000" w:rsidRDefault="00000000" w:rsidRPr="00000000">
            <w:pPr>
              <w:widowControl w:val="0"/>
              <w:spacing w:after="0" w:before="140" w:line="240" w:lineRule="auto"/>
              <w:contextualSpacing w:val="0"/>
            </w:pPr>
            <w:r w:rsidDel="00000000" w:rsidR="00000000" w:rsidRPr="00000000">
              <w:rPr>
                <w:rFonts w:ascii="Cambria" w:cs="Cambria" w:eastAsia="Cambria" w:hAnsi="Cambria"/>
                <w:b w:val="0"/>
                <w:color w:val="000000"/>
                <w:sz w:val="24"/>
                <w:szCs w:val="24"/>
                <w:rtl w:val="0"/>
              </w:rPr>
              <w:t xml:space="preserve">                科技、谷歌、百度、搜索、脸书、视频、声频。</w:t>
            </w:r>
            <w:r w:rsidDel="00000000" w:rsidR="00000000" w:rsidRPr="00000000">
              <w:rPr>
                <w:rtl w:val="0"/>
              </w:rPr>
            </w:r>
          </w:p>
          <w:p w:rsidR="00000000" w:rsidDel="00000000" w:rsidP="00000000" w:rsidRDefault="00000000" w:rsidRPr="00000000">
            <w:pPr>
              <w:widowControl w:val="0"/>
              <w:spacing w:after="0" w:before="140" w:line="240" w:lineRule="auto"/>
              <w:contextualSpacing w:val="0"/>
            </w:pPr>
            <w:r w:rsidDel="00000000" w:rsidR="00000000" w:rsidRPr="00000000">
              <w:rPr>
                <w:rFonts w:ascii="Calibri" w:cs="Calibri" w:eastAsia="Calibri" w:hAnsi="Calibri"/>
                <w:b w:val="1"/>
                <w:color w:val="000000"/>
                <w:sz w:val="20"/>
                <w:szCs w:val="20"/>
                <w:rtl w:val="0"/>
              </w:rPr>
              <w:t xml:space="preserve">Grammar: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正好相反 on the contrary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23">
              <w:r w:rsidDel="00000000" w:rsidR="00000000" w:rsidRPr="00000000">
                <w:rPr>
                  <w:rFonts w:ascii="Calibri" w:cs="Calibri" w:eastAsia="Calibri" w:hAnsi="Calibri"/>
                  <w:b w:val="0"/>
                  <w:color w:val="0000ff"/>
                  <w:sz w:val="20"/>
                  <w:szCs w:val="20"/>
                  <w:u w:val="single"/>
                  <w:rtl w:val="0"/>
                </w:rPr>
                <w:t xml:space="preserve">L4_U</w:t>
              </w:r>
            </w:hyperlink>
            <w:hyperlink r:id="rId24">
              <w:r w:rsidDel="00000000" w:rsidR="00000000" w:rsidRPr="00000000">
                <w:rPr>
                  <w:rFonts w:ascii="Calibri" w:cs="Calibri" w:eastAsia="Calibri" w:hAnsi="Calibri"/>
                  <w:color w:val="0000ff"/>
                  <w:sz w:val="20"/>
                  <w:szCs w:val="20"/>
                  <w:u w:val="single"/>
                  <w:rtl w:val="0"/>
                </w:rPr>
                <w:t xml:space="preserve">2</w:t>
              </w:r>
            </w:hyperlink>
            <w:hyperlink r:id="rId25">
              <w:r w:rsidDel="00000000" w:rsidR="00000000" w:rsidRPr="00000000">
                <w:rPr>
                  <w:rFonts w:ascii="Calibri" w:cs="Calibri" w:eastAsia="Calibri" w:hAnsi="Calibri"/>
                  <w:b w:val="0"/>
                  <w:color w:val="0000ff"/>
                  <w:sz w:val="20"/>
                  <w:szCs w:val="20"/>
                  <w:u w:val="single"/>
                  <w:rtl w:val="0"/>
                </w:rPr>
                <w:t xml:space="preserve">_T1 PPT (S18-S29)</w:t>
              </w:r>
            </w:hyperlink>
            <w:hyperlink r:id="rId26">
              <w:r w:rsidDel="00000000" w:rsidR="00000000" w:rsidRPr="00000000">
                <w:rPr>
                  <w:rtl w:val="0"/>
                </w:rPr>
              </w:r>
            </w:hyperlink>
          </w:p>
          <w:p w:rsidR="00000000" w:rsidDel="00000000" w:rsidP="00000000" w:rsidRDefault="00000000" w:rsidRPr="00000000">
            <w:pPr>
              <w:widowControl w:val="0"/>
              <w:spacing w:after="0" w:before="0" w:line="240" w:lineRule="auto"/>
              <w:ind w:left="720" w:firstLine="0"/>
              <w:contextualSpacing w:val="0"/>
            </w:pPr>
            <w:hyperlink r:id="rId27">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Reading Material:</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Calibri" w:cs="Calibri" w:eastAsia="Calibri" w:hAnsi="Calibri"/>
                <w:i w:val="1"/>
                <w:color w:val="800000"/>
                <w:sz w:val="20"/>
                <w:szCs w:val="20"/>
                <w:rtl w:val="0"/>
              </w:rPr>
              <w:t xml:space="preserve">Activity 1:</w:t>
            </w:r>
            <w:r w:rsidDel="00000000" w:rsidR="00000000" w:rsidRPr="00000000">
              <w:rPr>
                <w:rFonts w:ascii="Cambria" w:cs="Cambria" w:eastAsia="Cambria" w:hAnsi="Cambria"/>
                <w:b w:val="0"/>
                <w:color w:val="000000"/>
                <w:sz w:val="24"/>
                <w:szCs w:val="24"/>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hyperlink r:id="rId28">
              <w:r w:rsidDel="00000000" w:rsidR="00000000" w:rsidRPr="00000000">
                <w:rPr>
                  <w:rFonts w:ascii="Cambria" w:cs="Cambria" w:eastAsia="Cambria" w:hAnsi="Cambria"/>
                  <w:b w:val="0"/>
                  <w:color w:val="0000ff"/>
                  <w:sz w:val="20"/>
                  <w:szCs w:val="20"/>
                  <w:u w:val="single"/>
                  <w:rtl w:val="0"/>
                </w:rPr>
                <w:t xml:space="preserve">L4_U</w:t>
              </w:r>
            </w:hyperlink>
            <w:hyperlink r:id="rId29">
              <w:r w:rsidDel="00000000" w:rsidR="00000000" w:rsidRPr="00000000">
                <w:rPr>
                  <w:color w:val="0000ff"/>
                  <w:sz w:val="20"/>
                  <w:szCs w:val="20"/>
                  <w:u w:val="single"/>
                  <w:rtl w:val="0"/>
                </w:rPr>
                <w:t xml:space="preserve">2</w:t>
              </w:r>
            </w:hyperlink>
            <w:hyperlink r:id="rId30">
              <w:r w:rsidDel="00000000" w:rsidR="00000000" w:rsidRPr="00000000">
                <w:rPr>
                  <w:rFonts w:ascii="Cambria" w:cs="Cambria" w:eastAsia="Cambria" w:hAnsi="Cambria"/>
                  <w:b w:val="0"/>
                  <w:color w:val="0000ff"/>
                  <w:sz w:val="20"/>
                  <w:szCs w:val="20"/>
                  <w:u w:val="single"/>
                  <w:rtl w:val="0"/>
                </w:rPr>
                <w:t xml:space="preserve">_T1_L2/L3_ Reading </w:t>
              </w:r>
            </w:hyperlink>
            <w:hyperlink r:id="rId31">
              <w:r w:rsidDel="00000000" w:rsidR="00000000" w:rsidRPr="00000000">
                <w:rPr>
                  <w:color w:val="0000ff"/>
                  <w:sz w:val="20"/>
                  <w:szCs w:val="20"/>
                  <w:u w:val="single"/>
                  <w:rtl w:val="0"/>
                </w:rPr>
                <w:t xml:space="preserve">M</w:t>
              </w:r>
            </w:hyperlink>
            <w:hyperlink r:id="rId32">
              <w:r w:rsidDel="00000000" w:rsidR="00000000" w:rsidRPr="00000000">
                <w:rPr>
                  <w:rFonts w:ascii="Cambria" w:cs="Cambria" w:eastAsia="Cambria" w:hAnsi="Cambria"/>
                  <w:b w:val="0"/>
                  <w:color w:val="0000ff"/>
                  <w:sz w:val="20"/>
                  <w:szCs w:val="20"/>
                  <w:u w:val="single"/>
                  <w:rtl w:val="0"/>
                </w:rPr>
                <w:t xml:space="preserve">aterial </w:t>
              </w:r>
            </w:hyperlink>
            <w:r w:rsidDel="00000000" w:rsidR="00000000" w:rsidRPr="00000000">
              <w:rPr>
                <w:rtl w:val="0"/>
              </w:rPr>
              <w:t xml:space="preserve">           </w:t>
            </w:r>
            <w:r w:rsidDel="00000000" w:rsidR="00000000" w:rsidRPr="00000000">
              <w:rPr>
                <w:sz w:val="20"/>
                <w:szCs w:val="20"/>
                <w:rtl w:val="0"/>
              </w:rPr>
              <w:t xml:space="preserve"> </w:t>
            </w:r>
            <w:hyperlink r:id="rId33">
              <w:r w:rsidDel="00000000" w:rsidR="00000000" w:rsidRPr="00000000">
                <w:rPr>
                  <w:color w:val="1155cc"/>
                  <w:sz w:val="20"/>
                  <w:szCs w:val="20"/>
                  <w:u w:val="single"/>
                  <w:rtl w:val="0"/>
                </w:rPr>
                <w:t xml:space="preserve">Jigsaw Reading Instructions </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34">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2:</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35">
              <w:r w:rsidDel="00000000" w:rsidR="00000000" w:rsidRPr="00000000">
                <w:rPr>
                  <w:rFonts w:ascii="Cambria" w:cs="Cambria" w:eastAsia="Cambria" w:hAnsi="Cambria"/>
                  <w:b w:val="0"/>
                  <w:color w:val="0000ff"/>
                  <w:sz w:val="20"/>
                  <w:szCs w:val="20"/>
                  <w:u w:val="single"/>
                  <w:rtl w:val="0"/>
                </w:rPr>
                <w:t xml:space="preserve">L4_U</w:t>
              </w:r>
            </w:hyperlink>
            <w:hyperlink r:id="rId36">
              <w:r w:rsidDel="00000000" w:rsidR="00000000" w:rsidRPr="00000000">
                <w:rPr>
                  <w:color w:val="0000ff"/>
                  <w:sz w:val="20"/>
                  <w:szCs w:val="20"/>
                  <w:u w:val="single"/>
                  <w:rtl w:val="0"/>
                </w:rPr>
                <w:t xml:space="preserve">2</w:t>
              </w:r>
            </w:hyperlink>
            <w:hyperlink r:id="rId37">
              <w:r w:rsidDel="00000000" w:rsidR="00000000" w:rsidRPr="00000000">
                <w:rPr>
                  <w:rFonts w:ascii="Cambria" w:cs="Cambria" w:eastAsia="Cambria" w:hAnsi="Cambria"/>
                  <w:b w:val="0"/>
                  <w:color w:val="0000ff"/>
                  <w:sz w:val="20"/>
                  <w:szCs w:val="20"/>
                  <w:u w:val="single"/>
                  <w:rtl w:val="0"/>
                </w:rPr>
                <w:t xml:space="preserve">_T1_L2_Activity</w:t>
              </w:r>
            </w:hyperlink>
            <w:hyperlink r:id="rId38">
              <w:r w:rsidDel="00000000" w:rsidR="00000000" w:rsidRPr="00000000">
                <w:rPr>
                  <w:color w:val="0000ff"/>
                  <w:sz w:val="20"/>
                  <w:szCs w:val="20"/>
                  <w:u w:val="single"/>
                  <w:rtl w:val="0"/>
                </w:rPr>
                <w:t xml:space="preserve">2</w:t>
              </w:r>
            </w:hyperlink>
            <w:hyperlink r:id="rId39">
              <w:r w:rsidDel="00000000" w:rsidR="00000000" w:rsidRPr="00000000">
                <w:rPr>
                  <w:rFonts w:ascii="Cambria" w:cs="Cambria" w:eastAsia="Cambria" w:hAnsi="Cambria"/>
                  <w:b w:val="0"/>
                  <w:color w:val="0000ff"/>
                  <w:sz w:val="20"/>
                  <w:szCs w:val="20"/>
                  <w:u w:val="single"/>
                  <w:rtl w:val="0"/>
                </w:rPr>
                <w:t xml:space="preserve">_Interpersonal_Speaking</w:t>
              </w:r>
            </w:hyperlink>
            <w:hyperlink r:id="rId40">
              <w:r w:rsidDel="00000000" w:rsidR="00000000" w:rsidRPr="00000000">
                <w:rPr>
                  <w:color w:val="0000ff"/>
                  <w:sz w:val="20"/>
                  <w:szCs w:val="20"/>
                  <w:u w:val="single"/>
                  <w:rtl w:val="0"/>
                </w:rPr>
                <w:t xml:space="preserve">       </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41">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3:</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42">
              <w:r w:rsidDel="00000000" w:rsidR="00000000" w:rsidRPr="00000000">
                <w:rPr>
                  <w:rFonts w:ascii="Cambria" w:cs="Cambria" w:eastAsia="Cambria" w:hAnsi="Cambria"/>
                  <w:b w:val="0"/>
                  <w:color w:val="0000ff"/>
                  <w:sz w:val="20"/>
                  <w:szCs w:val="20"/>
                  <w:u w:val="single"/>
                  <w:rtl w:val="0"/>
                </w:rPr>
                <w:t xml:space="preserve">L4_U</w:t>
              </w:r>
            </w:hyperlink>
            <w:hyperlink r:id="rId43">
              <w:r w:rsidDel="00000000" w:rsidR="00000000" w:rsidRPr="00000000">
                <w:rPr>
                  <w:color w:val="0000ff"/>
                  <w:sz w:val="20"/>
                  <w:szCs w:val="20"/>
                  <w:u w:val="single"/>
                  <w:rtl w:val="0"/>
                </w:rPr>
                <w:t xml:space="preserve">2</w:t>
              </w:r>
            </w:hyperlink>
            <w:hyperlink r:id="rId44">
              <w:r w:rsidDel="00000000" w:rsidR="00000000" w:rsidRPr="00000000">
                <w:rPr>
                  <w:rFonts w:ascii="Cambria" w:cs="Cambria" w:eastAsia="Cambria" w:hAnsi="Cambria"/>
                  <w:b w:val="0"/>
                  <w:color w:val="0000ff"/>
                  <w:sz w:val="20"/>
                  <w:szCs w:val="20"/>
                  <w:u w:val="single"/>
                  <w:rtl w:val="0"/>
                </w:rPr>
                <w:t xml:space="preserve">_T1_L1_Activity2_Email_Response</w:t>
              </w:r>
            </w:hyperlink>
            <w:hyperlink r:id="rId45">
              <w:r w:rsidDel="00000000" w:rsidR="00000000" w:rsidRPr="00000000">
                <w:rPr>
                  <w:rtl w:val="0"/>
                </w:rPr>
              </w:r>
            </w:hyperlink>
          </w:p>
        </w:tc>
      </w:tr>
      <w:tr>
        <w:trPr>
          <w:trHeight w:val="5160" w:hRule="atLeast"/>
        </w:trP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3</w:t>
            </w:r>
            <w:r w:rsidDel="00000000" w:rsidR="00000000" w:rsidRPr="00000000">
              <w:rPr>
                <w:rFonts w:ascii="Cambria" w:cs="Cambria" w:eastAsia="Cambria" w:hAnsi="Cambria"/>
                <w:b w:val="1"/>
                <w:color w:val="000000"/>
                <w:sz w:val="24"/>
                <w:szCs w:val="24"/>
                <w:rtl w:val="0"/>
              </w:rPr>
              <w:t xml:space="preserve"> 手机应用程序</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Objectives:</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Students can understand some mobile apps’ functions and features.</w:t>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Cambria" w:cs="Cambria" w:eastAsia="Cambria" w:hAnsi="Cambria"/>
                <w:b w:val="0"/>
                <w:color w:val="000000"/>
                <w:sz w:val="20"/>
                <w:szCs w:val="20"/>
                <w:rtl w:val="0"/>
              </w:rPr>
              <w:t xml:space="preserve">Students can introduce and explain how to use some very popular mobile apps.</w:t>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(such as WeChat)</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智能手机、手机应用程序、安装</w:t>
            </w:r>
          </w:p>
          <w:p w:rsidR="00000000" w:rsidDel="00000000" w:rsidP="00000000" w:rsidRDefault="00000000" w:rsidRPr="00000000">
            <w:pPr>
              <w:widowControl w:val="0"/>
              <w:spacing w:after="0" w:before="140" w:line="240" w:lineRule="auto"/>
              <w:contextualSpacing w:val="0"/>
            </w:pPr>
            <w:r w:rsidDel="00000000" w:rsidR="00000000" w:rsidRPr="00000000">
              <w:rPr>
                <w:rFonts w:ascii="Calibri" w:cs="Calibri" w:eastAsia="Calibri" w:hAnsi="Calibri"/>
                <w:b w:val="1"/>
                <w:color w:val="000000"/>
                <w:sz w:val="20"/>
                <w:szCs w:val="20"/>
                <w:rtl w:val="0"/>
              </w:rPr>
              <w:t xml:space="preserve">Grammar:</w:t>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libri" w:cs="Calibri" w:eastAsia="Calibri" w:hAnsi="Calibri"/>
                <w:b w:val="1"/>
                <w:color w:val="000000"/>
                <w:sz w:val="20"/>
                <w:szCs w:val="20"/>
                <w:rtl w:val="0"/>
              </w:rPr>
              <w:t xml:space="preserve">自从… 以后( from …on, since)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46">
              <w:r w:rsidDel="00000000" w:rsidR="00000000" w:rsidRPr="00000000">
                <w:rPr>
                  <w:rFonts w:ascii="Calibri" w:cs="Calibri" w:eastAsia="Calibri" w:hAnsi="Calibri"/>
                  <w:b w:val="0"/>
                  <w:color w:val="0000ff"/>
                  <w:sz w:val="20"/>
                  <w:szCs w:val="20"/>
                  <w:u w:val="single"/>
                  <w:rtl w:val="0"/>
                </w:rPr>
                <w:t xml:space="preserve">L4_U</w:t>
              </w:r>
            </w:hyperlink>
            <w:hyperlink r:id="rId47">
              <w:r w:rsidDel="00000000" w:rsidR="00000000" w:rsidRPr="00000000">
                <w:rPr>
                  <w:rFonts w:ascii="Calibri" w:cs="Calibri" w:eastAsia="Calibri" w:hAnsi="Calibri"/>
                  <w:color w:val="0000ff"/>
                  <w:sz w:val="20"/>
                  <w:szCs w:val="20"/>
                  <w:u w:val="single"/>
                  <w:rtl w:val="0"/>
                </w:rPr>
                <w:t xml:space="preserve">2</w:t>
              </w:r>
            </w:hyperlink>
            <w:hyperlink r:id="rId48">
              <w:r w:rsidDel="00000000" w:rsidR="00000000" w:rsidRPr="00000000">
                <w:rPr>
                  <w:rFonts w:ascii="Calibri" w:cs="Calibri" w:eastAsia="Calibri" w:hAnsi="Calibri"/>
                  <w:b w:val="0"/>
                  <w:color w:val="0000ff"/>
                  <w:sz w:val="20"/>
                  <w:szCs w:val="20"/>
                  <w:u w:val="single"/>
                  <w:rtl w:val="0"/>
                </w:rPr>
                <w:t xml:space="preserve">_T1 PPT (S30-S51)</w:t>
              </w:r>
            </w:hyperlink>
            <w:hyperlink r:id="rId49">
              <w:r w:rsidDel="00000000" w:rsidR="00000000" w:rsidRPr="00000000">
                <w:rPr>
                  <w:rtl w:val="0"/>
                </w:rPr>
              </w:r>
            </w:hyperlink>
          </w:p>
          <w:p w:rsidR="00000000" w:rsidDel="00000000" w:rsidP="00000000" w:rsidRDefault="00000000" w:rsidRPr="00000000">
            <w:pPr>
              <w:widowControl w:val="0"/>
              <w:spacing w:after="0" w:before="0" w:line="240" w:lineRule="auto"/>
              <w:ind w:left="720" w:firstLine="0"/>
              <w:contextualSpacing w:val="0"/>
            </w:pPr>
            <w:hyperlink r:id="rId5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Reading Material:</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hyperlink r:id="rId51">
              <w:r w:rsidDel="00000000" w:rsidR="00000000" w:rsidRPr="00000000">
                <w:rPr>
                  <w:rFonts w:ascii="Cambria" w:cs="Cambria" w:eastAsia="Cambria" w:hAnsi="Cambria"/>
                  <w:b w:val="0"/>
                  <w:color w:val="0000ff"/>
                  <w:sz w:val="20"/>
                  <w:szCs w:val="20"/>
                  <w:u w:val="single"/>
                  <w:rtl w:val="0"/>
                </w:rPr>
                <w:t xml:space="preserve">L4_U</w:t>
              </w:r>
            </w:hyperlink>
            <w:hyperlink r:id="rId52">
              <w:r w:rsidDel="00000000" w:rsidR="00000000" w:rsidRPr="00000000">
                <w:rPr>
                  <w:color w:val="0000ff"/>
                  <w:sz w:val="20"/>
                  <w:szCs w:val="20"/>
                  <w:u w:val="single"/>
                  <w:rtl w:val="0"/>
                </w:rPr>
                <w:t xml:space="preserve">2</w:t>
              </w:r>
            </w:hyperlink>
            <w:hyperlink r:id="rId53">
              <w:r w:rsidDel="00000000" w:rsidR="00000000" w:rsidRPr="00000000">
                <w:rPr>
                  <w:rFonts w:ascii="Cambria" w:cs="Cambria" w:eastAsia="Cambria" w:hAnsi="Cambria"/>
                  <w:b w:val="0"/>
                  <w:color w:val="0000ff"/>
                  <w:sz w:val="20"/>
                  <w:szCs w:val="20"/>
                  <w:u w:val="single"/>
                  <w:rtl w:val="0"/>
                </w:rPr>
                <w:t xml:space="preserve">_T1_L2/L3_ Reading material</w:t>
              </w:r>
            </w:hyperlink>
            <w:hyperlink r:id="rId54">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55">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1:</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56">
              <w:r w:rsidDel="00000000" w:rsidR="00000000" w:rsidRPr="00000000">
                <w:rPr>
                  <w:rFonts w:ascii="Cambria" w:cs="Cambria" w:eastAsia="Cambria" w:hAnsi="Cambria"/>
                  <w:b w:val="0"/>
                  <w:color w:val="0000ff"/>
                  <w:sz w:val="20"/>
                  <w:szCs w:val="20"/>
                  <w:u w:val="single"/>
                  <w:rtl w:val="0"/>
                </w:rPr>
                <w:t xml:space="preserve">L4_U</w:t>
              </w:r>
            </w:hyperlink>
            <w:hyperlink r:id="rId57">
              <w:r w:rsidDel="00000000" w:rsidR="00000000" w:rsidRPr="00000000">
                <w:rPr>
                  <w:color w:val="0000ff"/>
                  <w:sz w:val="20"/>
                  <w:szCs w:val="20"/>
                  <w:u w:val="single"/>
                  <w:rtl w:val="0"/>
                </w:rPr>
                <w:t xml:space="preserve">2</w:t>
              </w:r>
            </w:hyperlink>
            <w:hyperlink r:id="rId58">
              <w:r w:rsidDel="00000000" w:rsidR="00000000" w:rsidRPr="00000000">
                <w:rPr>
                  <w:rFonts w:ascii="Cambria" w:cs="Cambria" w:eastAsia="Cambria" w:hAnsi="Cambria"/>
                  <w:b w:val="0"/>
                  <w:color w:val="0000ff"/>
                  <w:sz w:val="20"/>
                  <w:szCs w:val="20"/>
                  <w:u w:val="single"/>
                  <w:rtl w:val="0"/>
                </w:rPr>
                <w:t xml:space="preserve">_T1_L3_Activity1_Speaking_Presentation</w:t>
              </w:r>
            </w:hyperlink>
            <w:hyperlink r:id="rId59">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6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61">
              <w:r w:rsidDel="00000000" w:rsidR="00000000" w:rsidRPr="00000000">
                <w:rPr>
                  <w:rFonts w:ascii="Cambria" w:cs="Cambria" w:eastAsia="Cambria" w:hAnsi="Cambria"/>
                  <w:b w:val="0"/>
                  <w:color w:val="0000ff"/>
                  <w:sz w:val="20"/>
                  <w:szCs w:val="20"/>
                  <w:u w:val="single"/>
                  <w:rtl w:val="0"/>
                </w:rPr>
                <w:t xml:space="preserve">L4_U</w:t>
              </w:r>
            </w:hyperlink>
            <w:hyperlink r:id="rId62">
              <w:r w:rsidDel="00000000" w:rsidR="00000000" w:rsidRPr="00000000">
                <w:rPr>
                  <w:color w:val="0000ff"/>
                  <w:sz w:val="20"/>
                  <w:szCs w:val="20"/>
                  <w:u w:val="single"/>
                  <w:rtl w:val="0"/>
                </w:rPr>
                <w:t xml:space="preserve">2</w:t>
              </w:r>
            </w:hyperlink>
            <w:hyperlink r:id="rId63">
              <w:r w:rsidDel="00000000" w:rsidR="00000000" w:rsidRPr="00000000">
                <w:rPr>
                  <w:rFonts w:ascii="Cambria" w:cs="Cambria" w:eastAsia="Cambria" w:hAnsi="Cambria"/>
                  <w:b w:val="0"/>
                  <w:color w:val="0000ff"/>
                  <w:sz w:val="20"/>
                  <w:szCs w:val="20"/>
                  <w:u w:val="single"/>
                  <w:rtl w:val="0"/>
                </w:rPr>
                <w:t xml:space="preserve">_T1_L3_Activity2_Story _Narration</w:t>
              </w:r>
            </w:hyperlink>
            <w:hyperlink r:id="rId64">
              <w:r w:rsidDel="00000000" w:rsidR="00000000" w:rsidRPr="00000000">
                <w:rPr>
                  <w:rtl w:val="0"/>
                </w:rPr>
              </w:r>
            </w:hyperlink>
          </w:p>
          <w:p w:rsidR="00000000" w:rsidDel="00000000" w:rsidP="00000000" w:rsidRDefault="00000000" w:rsidRPr="00000000">
            <w:pPr>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3:</w:t>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               </w:t>
            </w:r>
            <w:hyperlink r:id="rId65">
              <w:r w:rsidDel="00000000" w:rsidR="00000000" w:rsidRPr="00000000">
                <w:rPr>
                  <w:rFonts w:ascii="Calibri" w:cs="Calibri" w:eastAsia="Calibri" w:hAnsi="Calibri"/>
                  <w:color w:val="0000ff"/>
                  <w:sz w:val="20"/>
                  <w:szCs w:val="20"/>
                  <w:u w:val="single"/>
                  <w:rtl w:val="0"/>
                </w:rPr>
                <w:t xml:space="preserve">L4_U2_T1_L3_Activity 3_Wechat</w:t>
              </w:r>
            </w:hyperlink>
            <w:hyperlink r:id="rId66">
              <w:r w:rsidDel="00000000" w:rsidR="00000000" w:rsidRPr="00000000">
                <w:rPr>
                  <w:rtl w:val="0"/>
                </w:rPr>
              </w:r>
            </w:hyperlink>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sz w:val="24"/>
                <w:szCs w:val="24"/>
                <w:rtl w:val="0"/>
              </w:rPr>
              <w:t xml:space="preserve">L</w:t>
            </w:r>
            <w:r w:rsidDel="00000000" w:rsidR="00000000" w:rsidRPr="00000000">
              <w:rPr>
                <w:rFonts w:ascii="Calibri" w:cs="Calibri" w:eastAsia="Calibri" w:hAnsi="Calibri"/>
                <w:b w:val="1"/>
                <w:color w:val="000000"/>
                <w:sz w:val="24"/>
                <w:szCs w:val="24"/>
                <w:rtl w:val="0"/>
              </w:rPr>
              <w:t xml:space="preserve">esson 4</w:t>
            </w:r>
            <w:r w:rsidDel="00000000" w:rsidR="00000000" w:rsidRPr="00000000">
              <w:rPr>
                <w:rFonts w:ascii="Cambria" w:cs="Cambria" w:eastAsia="Cambria" w:hAnsi="Cambria"/>
                <w:b w:val="1"/>
                <w:color w:val="000000"/>
                <w:sz w:val="24"/>
                <w:szCs w:val="24"/>
                <w:rtl w:val="0"/>
              </w:rPr>
              <w:t xml:space="preserve">  互联网时代的生活     E-Life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 Students can </w:t>
            </w:r>
            <w:r w:rsidDel="00000000" w:rsidR="00000000" w:rsidRPr="00000000">
              <w:rPr>
                <w:rFonts w:ascii="Calibri" w:cs="Calibri" w:eastAsia="Calibri" w:hAnsi="Calibri"/>
                <w:sz w:val="20"/>
                <w:szCs w:val="20"/>
                <w:rtl w:val="0"/>
              </w:rPr>
              <w:t xml:space="preserve">demonstrate understanding</w:t>
            </w:r>
            <w:r w:rsidDel="00000000" w:rsidR="00000000" w:rsidRPr="00000000">
              <w:rPr>
                <w:rFonts w:ascii="Calibri" w:cs="Calibri" w:eastAsia="Calibri" w:hAnsi="Calibri"/>
                <w:color w:val="000000"/>
                <w:sz w:val="20"/>
                <w:szCs w:val="20"/>
                <w:rtl w:val="0"/>
              </w:rPr>
              <w:t xml:space="preserve"> of using some </w:t>
            </w:r>
            <w:r w:rsidDel="00000000" w:rsidR="00000000" w:rsidRPr="00000000">
              <w:rPr>
                <w:rFonts w:ascii="Calibri" w:cs="Calibri" w:eastAsia="Calibri" w:hAnsi="Calibri"/>
                <w:sz w:val="20"/>
                <w:szCs w:val="20"/>
                <w:rtl w:val="0"/>
              </w:rPr>
              <w:t xml:space="preserve">applications such as </w:t>
            </w:r>
            <w:r w:rsidDel="00000000" w:rsidR="00000000" w:rsidRPr="00000000">
              <w:rPr>
                <w:rFonts w:ascii="Calibri" w:cs="Calibri" w:eastAsia="Calibri" w:hAnsi="Calibri"/>
                <w:color w:val="000000"/>
                <w:sz w:val="20"/>
                <w:szCs w:val="20"/>
                <w:rtl w:val="0"/>
              </w:rPr>
              <w:t xml:space="preserve">Text Messaging, Instant Messaging,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and Video Call.</w:t>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SimSun" w:cs="SimSun" w:eastAsia="SimSun" w:hAnsi="SimSun"/>
                <w:b w:val="1"/>
                <w:color w:val="000000"/>
                <w:sz w:val="20"/>
                <w:szCs w:val="20"/>
                <w:rtl w:val="0"/>
              </w:rPr>
              <w:t xml:space="preserve">短信</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SimSun" w:cs="SimSun" w:eastAsia="SimSun" w:hAnsi="SimSun"/>
                <w:b w:val="1"/>
                <w:color w:val="000000"/>
                <w:sz w:val="20"/>
                <w:szCs w:val="20"/>
                <w:rtl w:val="0"/>
              </w:rPr>
              <w:t xml:space="preserve">简讯</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SimSun" w:cs="SimSun" w:eastAsia="SimSun" w:hAnsi="SimSun"/>
                <w:b w:val="1"/>
                <w:color w:val="000000"/>
                <w:sz w:val="20"/>
                <w:szCs w:val="20"/>
                <w:rtl w:val="0"/>
              </w:rPr>
              <w:t xml:space="preserve">、即时通讯、视频通话</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SimSun" w:cs="SimSun" w:eastAsia="SimSun" w:hAnsi="SimSun"/>
                <w:b w:val="1"/>
                <w:color w:val="000000"/>
                <w:sz w:val="20"/>
                <w:szCs w:val="20"/>
                <w:rtl w:val="0"/>
              </w:rPr>
              <w:t xml:space="preserve">视讯电话</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1"/>
                <w:color w:val="000000"/>
                <w:sz w:val="20"/>
                <w:szCs w:val="20"/>
                <w:rtl w:val="0"/>
              </w:rPr>
              <w:t xml:space="preserve">         专有名词：亚马逊、乃飞</w:t>
            </w:r>
            <w:r w:rsidDel="00000000" w:rsidR="00000000" w:rsidRPr="00000000">
              <w:rPr>
                <w:rtl w:val="0"/>
              </w:rPr>
            </w:r>
          </w:p>
          <w:p w:rsidR="00000000" w:rsidDel="00000000" w:rsidP="00000000" w:rsidRDefault="00000000" w:rsidRPr="00000000">
            <w:pPr>
              <w:widowControl w:val="0"/>
              <w:spacing w:after="0" w:before="140" w:line="240" w:lineRule="auto"/>
              <w:contextualSpacing w:val="0"/>
            </w:pPr>
            <w:r w:rsidDel="00000000" w:rsidR="00000000" w:rsidRPr="00000000">
              <w:rPr>
                <w:rFonts w:ascii="Calibri" w:cs="Calibri" w:eastAsia="Calibri" w:hAnsi="Calibri"/>
                <w:b w:val="1"/>
                <w:color w:val="000000"/>
                <w:sz w:val="20"/>
                <w:szCs w:val="20"/>
                <w:rtl w:val="0"/>
              </w:rPr>
              <w:t xml:space="preserve">Grammar:</w:t>
            </w: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pPr>
              <w:widowControl w:val="0"/>
              <w:spacing w:after="0" w:before="14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SimSun" w:cs="SimSun" w:eastAsia="SimSun" w:hAnsi="SimSun"/>
                <w:b w:val="1"/>
                <w:color w:val="000000"/>
                <w:sz w:val="20"/>
                <w:szCs w:val="20"/>
                <w:rtl w:val="0"/>
              </w:rPr>
              <w:t xml:space="preserve">别看</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SimSun" w:cs="SimSun" w:eastAsia="SimSun" w:hAnsi="SimSun"/>
                <w:b w:val="1"/>
                <w:color w:val="000000"/>
                <w:sz w:val="20"/>
                <w:szCs w:val="20"/>
                <w:rtl w:val="0"/>
              </w:rPr>
              <w:t xml:space="preserve">可是</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 (even though…, but…)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hyperlink r:id="rId67">
              <w:r w:rsidDel="00000000" w:rsidR="00000000" w:rsidRPr="00000000">
                <w:rPr>
                  <w:rFonts w:ascii="Cambria" w:cs="Cambria" w:eastAsia="Cambria" w:hAnsi="Cambria"/>
                  <w:b w:val="0"/>
                  <w:color w:val="0000ff"/>
                  <w:sz w:val="20"/>
                  <w:szCs w:val="20"/>
                  <w:u w:val="single"/>
                  <w:rtl w:val="0"/>
                </w:rPr>
                <w:t xml:space="preserve">L4_U</w:t>
              </w:r>
            </w:hyperlink>
            <w:hyperlink r:id="rId68">
              <w:r w:rsidDel="00000000" w:rsidR="00000000" w:rsidRPr="00000000">
                <w:rPr>
                  <w:color w:val="0000ff"/>
                  <w:sz w:val="20"/>
                  <w:szCs w:val="20"/>
                  <w:u w:val="single"/>
                  <w:rtl w:val="0"/>
                </w:rPr>
                <w:t xml:space="preserve">2</w:t>
              </w:r>
            </w:hyperlink>
            <w:hyperlink r:id="rId69">
              <w:r w:rsidDel="00000000" w:rsidR="00000000" w:rsidRPr="00000000">
                <w:rPr>
                  <w:rFonts w:ascii="Cambria" w:cs="Cambria" w:eastAsia="Cambria" w:hAnsi="Cambria"/>
                  <w:b w:val="0"/>
                  <w:color w:val="0000ff"/>
                  <w:sz w:val="20"/>
                  <w:szCs w:val="20"/>
                  <w:u w:val="single"/>
                  <w:rtl w:val="0"/>
                </w:rPr>
                <w:t xml:space="preserve">_T1 PPT (S52-S62)</w:t>
              </w:r>
            </w:hyperlink>
            <w:hyperlink r:id="rId7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71">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Reading Material:</w:t>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hyperlink r:id="rId72">
              <w:r w:rsidDel="00000000" w:rsidR="00000000" w:rsidRPr="00000000">
                <w:rPr>
                  <w:rFonts w:ascii="Cambria" w:cs="Cambria" w:eastAsia="Cambria" w:hAnsi="Cambria"/>
                  <w:b w:val="0"/>
                  <w:color w:val="0000ff"/>
                  <w:sz w:val="20"/>
                  <w:szCs w:val="20"/>
                  <w:u w:val="single"/>
                  <w:rtl w:val="0"/>
                </w:rPr>
                <w:t xml:space="preserve">L4_U</w:t>
              </w:r>
            </w:hyperlink>
            <w:hyperlink r:id="rId73">
              <w:r w:rsidDel="00000000" w:rsidR="00000000" w:rsidRPr="00000000">
                <w:rPr>
                  <w:color w:val="0000ff"/>
                  <w:sz w:val="20"/>
                  <w:szCs w:val="20"/>
                  <w:u w:val="single"/>
                  <w:rtl w:val="0"/>
                </w:rPr>
                <w:t xml:space="preserve">2</w:t>
              </w:r>
            </w:hyperlink>
            <w:hyperlink r:id="rId74">
              <w:r w:rsidDel="00000000" w:rsidR="00000000" w:rsidRPr="00000000">
                <w:rPr>
                  <w:rFonts w:ascii="Cambria" w:cs="Cambria" w:eastAsia="Cambria" w:hAnsi="Cambria"/>
                  <w:b w:val="0"/>
                  <w:color w:val="0000ff"/>
                  <w:sz w:val="20"/>
                  <w:szCs w:val="20"/>
                  <w:u w:val="single"/>
                  <w:rtl w:val="0"/>
                </w:rPr>
                <w:t xml:space="preserve">_T1_L4_ Reading material</w:t>
              </w:r>
            </w:hyperlink>
            <w:hyperlink r:id="rId75">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76">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1:</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77">
              <w:r w:rsidDel="00000000" w:rsidR="00000000" w:rsidRPr="00000000">
                <w:rPr>
                  <w:rFonts w:ascii="Cambria" w:cs="Cambria" w:eastAsia="Cambria" w:hAnsi="Cambria"/>
                  <w:b w:val="0"/>
                  <w:color w:val="0000ff"/>
                  <w:sz w:val="20"/>
                  <w:szCs w:val="20"/>
                  <w:u w:val="single"/>
                  <w:rtl w:val="0"/>
                </w:rPr>
                <w:t xml:space="preserve">L4_U</w:t>
              </w:r>
            </w:hyperlink>
            <w:hyperlink r:id="rId78">
              <w:r w:rsidDel="00000000" w:rsidR="00000000" w:rsidRPr="00000000">
                <w:rPr>
                  <w:color w:val="0000ff"/>
                  <w:sz w:val="20"/>
                  <w:szCs w:val="20"/>
                  <w:u w:val="single"/>
                  <w:rtl w:val="0"/>
                </w:rPr>
                <w:t xml:space="preserve">2</w:t>
              </w:r>
            </w:hyperlink>
            <w:hyperlink r:id="rId79">
              <w:r w:rsidDel="00000000" w:rsidR="00000000" w:rsidRPr="00000000">
                <w:rPr>
                  <w:rFonts w:ascii="Cambria" w:cs="Cambria" w:eastAsia="Cambria" w:hAnsi="Cambria"/>
                  <w:b w:val="0"/>
                  <w:color w:val="0000ff"/>
                  <w:sz w:val="20"/>
                  <w:szCs w:val="20"/>
                  <w:u w:val="single"/>
                  <w:rtl w:val="0"/>
                </w:rPr>
                <w:t xml:space="preserve">_T1_L4_Activity1_Listening_Rejoinders</w:t>
              </w:r>
            </w:hyperlink>
            <w:r w:rsidDel="00000000" w:rsidR="00000000" w:rsidRPr="00000000">
              <w:rPr>
                <w:rFonts w:ascii="Cambria" w:cs="Cambria" w:eastAsia="Cambria" w:hAnsi="Cambria"/>
                <w:b w:val="0"/>
                <w:color w:val="000000"/>
                <w:sz w:val="20"/>
                <w:szCs w:val="20"/>
                <w:rtl w:val="0"/>
              </w:rPr>
              <w:t xml:space="preserve"> </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80">
              <w:r w:rsidDel="00000000" w:rsidR="00000000" w:rsidRPr="00000000">
                <w:rPr>
                  <w:rFonts w:ascii="Cambria" w:cs="Cambria" w:eastAsia="Cambria" w:hAnsi="Cambria"/>
                  <w:b w:val="0"/>
                  <w:color w:val="0000ff"/>
                  <w:sz w:val="20"/>
                  <w:szCs w:val="20"/>
                  <w:u w:val="single"/>
                  <w:rtl w:val="0"/>
                </w:rPr>
                <w:t xml:space="preserve">L4_U</w:t>
              </w:r>
            </w:hyperlink>
            <w:hyperlink r:id="rId81">
              <w:r w:rsidDel="00000000" w:rsidR="00000000" w:rsidRPr="00000000">
                <w:rPr>
                  <w:color w:val="0000ff"/>
                  <w:sz w:val="20"/>
                  <w:szCs w:val="20"/>
                  <w:u w:val="single"/>
                  <w:rtl w:val="0"/>
                </w:rPr>
                <w:t xml:space="preserve">2</w:t>
              </w:r>
            </w:hyperlink>
            <w:hyperlink r:id="rId82">
              <w:r w:rsidDel="00000000" w:rsidR="00000000" w:rsidRPr="00000000">
                <w:rPr>
                  <w:rFonts w:ascii="Cambria" w:cs="Cambria" w:eastAsia="Cambria" w:hAnsi="Cambria"/>
                  <w:b w:val="0"/>
                  <w:color w:val="0000ff"/>
                  <w:sz w:val="20"/>
                  <w:szCs w:val="20"/>
                  <w:u w:val="single"/>
                  <w:rtl w:val="0"/>
                </w:rPr>
                <w:t xml:space="preserve">_T1_L4_Actvity2_Picture_Talk</w:t>
              </w:r>
            </w:hyperlink>
            <w:hyperlink r:id="rId83">
              <w:r w:rsidDel="00000000" w:rsidR="00000000" w:rsidRPr="00000000">
                <w:rPr>
                  <w:color w:val="0000ff"/>
                  <w:sz w:val="20"/>
                  <w:szCs w:val="20"/>
                  <w:u w:val="single"/>
                  <w:rtl w:val="0"/>
                </w:rPr>
                <w:t xml:space="preserve"> and </w:t>
              </w:r>
            </w:hyperlink>
            <w:hyperlink r:id="rId84">
              <w:r w:rsidDel="00000000" w:rsidR="00000000" w:rsidRPr="00000000">
                <w:rPr>
                  <w:rFonts w:ascii="Cambria" w:cs="Cambria" w:eastAsia="Cambria" w:hAnsi="Cambria"/>
                  <w:b w:val="0"/>
                  <w:color w:val="0000ff"/>
                  <w:sz w:val="20"/>
                  <w:szCs w:val="20"/>
                  <w:u w:val="single"/>
                  <w:rtl w:val="0"/>
                </w:rPr>
                <w:t xml:space="preserve">Write</w:t>
              </w:r>
            </w:hyperlink>
            <w:hyperlink r:id="rId85">
              <w:r w:rsidDel="00000000" w:rsidR="00000000" w:rsidRPr="00000000">
                <w:rPr>
                  <w:rtl w:val="0"/>
                </w:rPr>
              </w:r>
            </w:hyperlink>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5</w:t>
            </w:r>
            <w:r w:rsidDel="00000000" w:rsidR="00000000" w:rsidRPr="00000000">
              <w:rPr>
                <w:rFonts w:ascii="Cambria" w:cs="Cambria" w:eastAsia="Cambria" w:hAnsi="Cambria"/>
                <w:b w:val="1"/>
                <w:color w:val="000000"/>
                <w:sz w:val="24"/>
                <w:szCs w:val="24"/>
                <w:rtl w:val="0"/>
              </w:rPr>
              <w:t xml:space="preserve">  远程教学</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Objectives: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mbria" w:cs="Cambria" w:eastAsia="Cambria" w:hAnsi="Cambria"/>
                <w:b w:val="1"/>
                <w:color w:val="000000"/>
                <w:sz w:val="20"/>
                <w:szCs w:val="20"/>
                <w:rtl w:val="0"/>
              </w:rPr>
              <w:t xml:space="preserve">Students can understand the function of the long distance learning.</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Cambria" w:cs="Cambria" w:eastAsia="Cambria" w:hAnsi="Cambria"/>
                <w:b w:val="1"/>
                <w:color w:val="000000"/>
                <w:sz w:val="20"/>
                <w:szCs w:val="20"/>
                <w:rtl w:val="0"/>
              </w:rPr>
              <w:t xml:space="preserve">Students know how to navigate Google Classroom and can explain whether or not they like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1"/>
                <w:color w:val="000000"/>
                <w:sz w:val="20"/>
                <w:szCs w:val="20"/>
                <w:rtl w:val="0"/>
              </w:rPr>
              <w:t xml:space="preserve">                  Google Classroom.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w:t>
            </w: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14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Cambria" w:cs="Cambria" w:eastAsia="Cambria" w:hAnsi="Cambria"/>
                <w:b w:val="0"/>
                <w:color w:val="000000"/>
                <w:sz w:val="20"/>
                <w:szCs w:val="20"/>
                <w:rtl w:val="0"/>
              </w:rPr>
              <w:t xml:space="preserve">远程教育、网络课程、耳机、话筒、投影仪、谷歌教室</w:t>
            </w:r>
          </w:p>
          <w:p w:rsidR="00000000" w:rsidDel="00000000" w:rsidP="00000000" w:rsidRDefault="00000000" w:rsidRPr="00000000">
            <w:pPr>
              <w:widowControl w:val="0"/>
              <w:spacing w:after="0" w:before="140" w:line="240" w:lineRule="auto"/>
              <w:contextualSpacing w:val="0"/>
            </w:pPr>
            <w:r w:rsidDel="00000000" w:rsidR="00000000" w:rsidRPr="00000000">
              <w:rPr>
                <w:rFonts w:ascii="Calibri" w:cs="Calibri" w:eastAsia="Calibri" w:hAnsi="Calibri"/>
                <w:b w:val="1"/>
                <w:color w:val="000000"/>
                <w:sz w:val="20"/>
                <w:szCs w:val="20"/>
                <w:rtl w:val="0"/>
              </w:rPr>
              <w:t xml:space="preserve">Grammar:</w:t>
            </w:r>
          </w:p>
          <w:p w:rsidR="00000000" w:rsidDel="00000000" w:rsidP="00000000" w:rsidRDefault="00000000" w:rsidRPr="00000000">
            <w:pPr>
              <w:widowControl w:val="0"/>
              <w:spacing w:after="0" w:before="140" w:line="240" w:lineRule="auto"/>
              <w:contextualSpacing w:val="0"/>
            </w:pPr>
            <w:r w:rsidDel="00000000" w:rsidR="00000000" w:rsidRPr="00000000">
              <w:rPr>
                <w:rFonts w:ascii="Calibri" w:cs="Calibri" w:eastAsia="Calibri" w:hAnsi="Calibri"/>
                <w:b w:val="1"/>
                <w:color w:val="000000"/>
                <w:sz w:val="20"/>
                <w:szCs w:val="20"/>
                <w:rtl w:val="0"/>
              </w:rPr>
              <w:t xml:space="preserve">                  万一 (in case)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86">
              <w:r w:rsidDel="00000000" w:rsidR="00000000" w:rsidRPr="00000000">
                <w:rPr>
                  <w:rFonts w:ascii="Calibri" w:cs="Calibri" w:eastAsia="Calibri" w:hAnsi="Calibri"/>
                  <w:b w:val="0"/>
                  <w:color w:val="0000ff"/>
                  <w:sz w:val="20"/>
                  <w:szCs w:val="20"/>
                  <w:u w:val="single"/>
                  <w:rtl w:val="0"/>
                </w:rPr>
                <w:t xml:space="preserve">L4_U</w:t>
              </w:r>
            </w:hyperlink>
            <w:hyperlink r:id="rId87">
              <w:r w:rsidDel="00000000" w:rsidR="00000000" w:rsidRPr="00000000">
                <w:rPr>
                  <w:rFonts w:ascii="Calibri" w:cs="Calibri" w:eastAsia="Calibri" w:hAnsi="Calibri"/>
                  <w:color w:val="0000ff"/>
                  <w:sz w:val="20"/>
                  <w:szCs w:val="20"/>
                  <w:u w:val="single"/>
                  <w:rtl w:val="0"/>
                </w:rPr>
                <w:t xml:space="preserve">2</w:t>
              </w:r>
            </w:hyperlink>
            <w:hyperlink r:id="rId88">
              <w:r w:rsidDel="00000000" w:rsidR="00000000" w:rsidRPr="00000000">
                <w:rPr>
                  <w:rFonts w:ascii="Calibri" w:cs="Calibri" w:eastAsia="Calibri" w:hAnsi="Calibri"/>
                  <w:b w:val="0"/>
                  <w:color w:val="0000ff"/>
                  <w:sz w:val="20"/>
                  <w:szCs w:val="20"/>
                  <w:u w:val="single"/>
                  <w:rtl w:val="0"/>
                </w:rPr>
                <w:t xml:space="preserve">_T1 PPT  (S63-S82)</w:t>
              </w:r>
            </w:hyperlink>
            <w:hyperlink r:id="rId89">
              <w:r w:rsidDel="00000000" w:rsidR="00000000" w:rsidRPr="00000000">
                <w:rPr>
                  <w:rtl w:val="0"/>
                </w:rPr>
              </w:r>
            </w:hyperlink>
          </w:p>
          <w:p w:rsidR="00000000" w:rsidDel="00000000" w:rsidP="00000000" w:rsidRDefault="00000000" w:rsidRPr="00000000">
            <w:pPr>
              <w:widowControl w:val="0"/>
              <w:spacing w:after="0" w:before="0" w:line="240" w:lineRule="auto"/>
              <w:ind w:left="720" w:firstLine="0"/>
              <w:contextualSpacing w:val="0"/>
            </w:pPr>
            <w:hyperlink r:id="rId9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bookmarkStart w:colFirst="0" w:colLast="0" w:name="_1fob9te" w:id="2"/>
            <w:bookmarkEnd w:id="2"/>
            <w:r w:rsidDel="00000000" w:rsidR="00000000" w:rsidRPr="00000000">
              <w:rPr>
                <w:rFonts w:ascii="Calibri" w:cs="Calibri" w:eastAsia="Calibri" w:hAnsi="Calibri"/>
                <w:b w:val="0"/>
                <w:i w:val="1"/>
                <w:color w:val="800000"/>
                <w:sz w:val="20"/>
                <w:szCs w:val="20"/>
                <w:rtl w:val="0"/>
              </w:rPr>
              <w:t xml:space="preserve">Reading Material:</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hyperlink r:id="rId91">
              <w:r w:rsidDel="00000000" w:rsidR="00000000" w:rsidRPr="00000000">
                <w:rPr>
                  <w:rFonts w:ascii="Cambria" w:cs="Cambria" w:eastAsia="Cambria" w:hAnsi="Cambria"/>
                  <w:b w:val="0"/>
                  <w:color w:val="0000ff"/>
                  <w:sz w:val="20"/>
                  <w:szCs w:val="20"/>
                  <w:u w:val="single"/>
                  <w:rtl w:val="0"/>
                </w:rPr>
                <w:t xml:space="preserve">L4_U</w:t>
              </w:r>
            </w:hyperlink>
            <w:hyperlink r:id="rId92">
              <w:r w:rsidDel="00000000" w:rsidR="00000000" w:rsidRPr="00000000">
                <w:rPr>
                  <w:color w:val="0000ff"/>
                  <w:sz w:val="20"/>
                  <w:szCs w:val="20"/>
                  <w:u w:val="single"/>
                  <w:rtl w:val="0"/>
                </w:rPr>
                <w:t xml:space="preserve">2</w:t>
              </w:r>
            </w:hyperlink>
            <w:hyperlink r:id="rId93">
              <w:r w:rsidDel="00000000" w:rsidR="00000000" w:rsidRPr="00000000">
                <w:rPr>
                  <w:rFonts w:ascii="Cambria" w:cs="Cambria" w:eastAsia="Cambria" w:hAnsi="Cambria"/>
                  <w:b w:val="0"/>
                  <w:color w:val="0000ff"/>
                  <w:sz w:val="20"/>
                  <w:szCs w:val="20"/>
                  <w:u w:val="single"/>
                  <w:rtl w:val="0"/>
                </w:rPr>
                <w:t xml:space="preserve">_T1_L5_ Reading material</w:t>
              </w:r>
            </w:hyperlink>
            <w:hyperlink r:id="rId94">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95">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1:</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96">
              <w:r w:rsidDel="00000000" w:rsidR="00000000" w:rsidRPr="00000000">
                <w:rPr>
                  <w:rFonts w:ascii="Cambria" w:cs="Cambria" w:eastAsia="Cambria" w:hAnsi="Cambria"/>
                  <w:b w:val="0"/>
                  <w:color w:val="0000ff"/>
                  <w:sz w:val="20"/>
                  <w:szCs w:val="20"/>
                  <w:u w:val="single"/>
                  <w:rtl w:val="0"/>
                </w:rPr>
                <w:t xml:space="preserve">L4_U</w:t>
              </w:r>
            </w:hyperlink>
            <w:hyperlink r:id="rId97">
              <w:r w:rsidDel="00000000" w:rsidR="00000000" w:rsidRPr="00000000">
                <w:rPr>
                  <w:color w:val="0000ff"/>
                  <w:sz w:val="20"/>
                  <w:szCs w:val="20"/>
                  <w:u w:val="single"/>
                  <w:rtl w:val="0"/>
                </w:rPr>
                <w:t xml:space="preserve">2</w:t>
              </w:r>
            </w:hyperlink>
            <w:hyperlink r:id="rId98">
              <w:r w:rsidDel="00000000" w:rsidR="00000000" w:rsidRPr="00000000">
                <w:rPr>
                  <w:rFonts w:ascii="Cambria" w:cs="Cambria" w:eastAsia="Cambria" w:hAnsi="Cambria"/>
                  <w:b w:val="0"/>
                  <w:color w:val="0000ff"/>
                  <w:sz w:val="20"/>
                  <w:szCs w:val="20"/>
                  <w:u w:val="single"/>
                  <w:rtl w:val="0"/>
                </w:rPr>
                <w:t xml:space="preserve">_T1_L5_Activity1_Speaking_Presentation</w:t>
              </w:r>
            </w:hyperlink>
            <w:hyperlink r:id="rId99">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100">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tl w:val="0"/>
              </w:rPr>
            </w:r>
          </w:p>
          <w:p w:rsidR="00000000" w:rsidDel="00000000" w:rsidP="00000000" w:rsidRDefault="00000000" w:rsidRPr="00000000">
            <w:pPr>
              <w:widowControl w:val="0"/>
              <w:spacing w:after="0" w:before="0" w:line="240" w:lineRule="auto"/>
              <w:ind w:left="720" w:firstLine="0"/>
              <w:contextualSpacing w:val="0"/>
            </w:pPr>
            <w:hyperlink r:id="rId101">
              <w:r w:rsidDel="00000000" w:rsidR="00000000" w:rsidRPr="00000000">
                <w:rPr>
                  <w:rFonts w:ascii="Cambria" w:cs="Cambria" w:eastAsia="Cambria" w:hAnsi="Cambria"/>
                  <w:b w:val="0"/>
                  <w:color w:val="0000ff"/>
                  <w:sz w:val="20"/>
                  <w:szCs w:val="20"/>
                  <w:u w:val="single"/>
                  <w:rtl w:val="0"/>
                </w:rPr>
                <w:t xml:space="preserve">L4_U</w:t>
              </w:r>
            </w:hyperlink>
            <w:hyperlink r:id="rId102">
              <w:r w:rsidDel="00000000" w:rsidR="00000000" w:rsidRPr="00000000">
                <w:rPr>
                  <w:color w:val="0000ff"/>
                  <w:sz w:val="20"/>
                  <w:szCs w:val="20"/>
                  <w:u w:val="single"/>
                  <w:rtl w:val="0"/>
                </w:rPr>
                <w:t xml:space="preserve">2</w:t>
              </w:r>
            </w:hyperlink>
            <w:hyperlink r:id="rId103">
              <w:r w:rsidDel="00000000" w:rsidR="00000000" w:rsidRPr="00000000">
                <w:rPr>
                  <w:rFonts w:ascii="Cambria" w:cs="Cambria" w:eastAsia="Cambria" w:hAnsi="Cambria"/>
                  <w:b w:val="0"/>
                  <w:color w:val="0000ff"/>
                  <w:sz w:val="20"/>
                  <w:szCs w:val="20"/>
                  <w:u w:val="single"/>
                  <w:rtl w:val="0"/>
                </w:rPr>
                <w:t xml:space="preserve">_T1_L1_Activity2_Email_Response</w:t>
              </w:r>
            </w:hyperlink>
            <w:hyperlink r:id="rId104">
              <w:r w:rsidDel="00000000" w:rsidR="00000000" w:rsidRPr="00000000">
                <w:rPr>
                  <w:rtl w:val="0"/>
                </w:rPr>
              </w:r>
            </w:hyperlink>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CULTURAL CONNECTIONS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222222"/>
                <w:sz w:val="20"/>
                <w:szCs w:val="20"/>
                <w:highlight w:val="white"/>
                <w:rtl w:val="0"/>
              </w:rPr>
              <w:t xml:space="preserve">1.</w:t>
            </w:r>
            <w:hyperlink r:id="rId105">
              <w:r w:rsidDel="00000000" w:rsidR="00000000" w:rsidRPr="00000000">
                <w:rPr>
                  <w:rFonts w:ascii="宋体" w:cs="宋体" w:eastAsia="宋体" w:hAnsi="宋体"/>
                  <w:b w:val="0"/>
                  <w:color w:val="000000"/>
                  <w:sz w:val="20"/>
                  <w:szCs w:val="20"/>
                  <w:highlight w:val="white"/>
                  <w:u w:val="single"/>
                  <w:rtl w:val="0"/>
                </w:rPr>
                <w:t xml:space="preserve">宋词</w:t>
              </w:r>
            </w:hyperlink>
            <w:r w:rsidDel="00000000" w:rsidR="00000000" w:rsidRPr="00000000">
              <w:rPr>
                <w:rFonts w:ascii="Calibri" w:cs="Calibri" w:eastAsia="Calibri" w:hAnsi="Calibri"/>
                <w:b w:val="0"/>
                <w:color w:val="222222"/>
                <w:sz w:val="20"/>
                <w:szCs w:val="20"/>
                <w:highlight w:val="white"/>
                <w:rtl w:val="0"/>
              </w:rPr>
              <w:t xml:space="preserve">：《</w:t>
            </w:r>
            <w:r w:rsidDel="00000000" w:rsidR="00000000" w:rsidRPr="00000000">
              <w:rPr>
                <w:rFonts w:ascii="Calibri" w:cs="Calibri" w:eastAsia="Calibri" w:hAnsi="Calibri"/>
                <w:b w:val="0"/>
                <w:color w:val="333333"/>
                <w:sz w:val="21"/>
                <w:szCs w:val="21"/>
                <w:highlight w:val="white"/>
                <w:rtl w:val="0"/>
              </w:rPr>
              <w:t xml:space="preserve">青玉案-元夕</w:t>
            </w:r>
            <w:r w:rsidDel="00000000" w:rsidR="00000000" w:rsidRPr="00000000">
              <w:rPr>
                <w:rFonts w:ascii="SimSun" w:cs="SimSun" w:eastAsia="SimSun" w:hAnsi="SimSun"/>
                <w:b w:val="0"/>
                <w:color w:val="333333"/>
                <w:sz w:val="21"/>
                <w:szCs w:val="21"/>
                <w:highlight w:val="white"/>
                <w:rtl w:val="0"/>
              </w:rPr>
              <w:t xml:space="preserve">》</w:t>
            </w:r>
            <w:r w:rsidDel="00000000" w:rsidR="00000000" w:rsidRPr="00000000">
              <w:rPr>
                <w:rFonts w:ascii="Calibri" w:cs="Calibri" w:eastAsia="Calibri" w:hAnsi="Calibri"/>
                <w:b w:val="0"/>
                <w:color w:val="333333"/>
                <w:sz w:val="21"/>
                <w:szCs w:val="21"/>
                <w:highlight w:val="white"/>
                <w:rtl w:val="0"/>
              </w:rPr>
              <w:t xml:space="preserve"> </w:t>
            </w:r>
            <w:r w:rsidDel="00000000" w:rsidR="00000000" w:rsidRPr="00000000">
              <w:rPr>
                <w:rFonts w:ascii="SimSun" w:cs="SimSun" w:eastAsia="SimSun" w:hAnsi="SimSun"/>
                <w:b w:val="0"/>
                <w:color w:val="333333"/>
                <w:sz w:val="21"/>
                <w:szCs w:val="21"/>
                <w:highlight w:val="white"/>
                <w:rtl w:val="0"/>
              </w:rPr>
              <w:t xml:space="preserve">众里寻他千百度</w:t>
            </w:r>
            <w:r w:rsidDel="00000000" w:rsidR="00000000" w:rsidRPr="00000000">
              <w:rPr>
                <w:rFonts w:ascii="Calibri" w:cs="Calibri" w:eastAsia="Calibri" w:hAnsi="Calibri"/>
                <w:b w:val="0"/>
                <w:color w:val="222222"/>
                <w:sz w:val="20"/>
                <w:szCs w:val="20"/>
                <w:rtl w:val="0"/>
              </w:rPr>
              <w:t xml:space="preserve">，蓦然回首，那人却在灯火阑珊处。</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2.</w:t>
            </w:r>
            <w:hyperlink r:id="rId106">
              <w:r w:rsidDel="00000000" w:rsidR="00000000" w:rsidRPr="00000000">
                <w:rPr>
                  <w:rFonts w:ascii="宋体" w:cs="宋体" w:eastAsia="宋体" w:hAnsi="宋体"/>
                  <w:b w:val="0"/>
                  <w:color w:val="0000ff"/>
                  <w:sz w:val="20"/>
                  <w:szCs w:val="20"/>
                  <w:u w:val="single"/>
                  <w:rtl w:val="0"/>
                </w:rPr>
                <w:t xml:space="preserve">俗话</w:t>
              </w:r>
            </w:hyperlink>
            <w:r w:rsidDel="00000000" w:rsidR="00000000" w:rsidRPr="00000000">
              <w:rPr>
                <w:rFonts w:ascii="Calibri" w:cs="Calibri" w:eastAsia="Calibri" w:hAnsi="Calibri"/>
                <w:b w:val="0"/>
                <w:color w:val="000000"/>
                <w:sz w:val="20"/>
                <w:szCs w:val="20"/>
                <w:rtl w:val="0"/>
              </w:rPr>
              <w:t xml:space="preserve">：秀才不出门、便知天下事！内问百度、外问谷歌。</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ind w:left="2160" w:firstLine="720"/>
        <w:contextualSpacing w:val="0"/>
      </w:pPr>
      <w:r w:rsidDel="00000000" w:rsidR="00000000" w:rsidRPr="00000000">
        <w:rPr>
          <w:rFonts w:ascii="Arial" w:cs="Arial" w:eastAsia="Arial" w:hAnsi="Arial"/>
          <w:b w:val="0"/>
          <w:i w:val="1"/>
          <w:color w:val="000000"/>
          <w:sz w:val="20"/>
          <w:szCs w:val="20"/>
          <w:rtl w:val="0"/>
        </w:rPr>
        <w:t xml:space="preserve">           Adapted from Jefferson County Public Schools, KY, 2011</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sectPr>
      <w:pgSz w:h="15840" w:w="12240"/>
      <w:pgMar w:bottom="1440" w:top="1440" w:left="1350" w:right="13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rebuchet MS"/>
  <w:font w:name="Calibri"/>
  <w:font w:name="SimSun"/>
  <w:font w:name="Times New Roman"/>
  <w:font w:name="Arial Unicode MS"/>
  <w:font w:name="宋体"/>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sz w:val="16"/>
        <w:szCs w:val="16"/>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sz w:val="16"/>
        <w:szCs w:val="16"/>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5">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QjSy3no83Arqdudo-av_YyPiJ-poZhRED9RWvgjtJ3E/edit" TargetMode="External"/><Relationship Id="rId42" Type="http://schemas.openxmlformats.org/officeDocument/2006/relationships/hyperlink" Target="https://docs.google.com/document/d/1ln99TwEJaWUq_x-4HSbYUtUS7X7wDqmVlIy3mYX-8WI/edit" TargetMode="External"/><Relationship Id="rId41" Type="http://schemas.openxmlformats.org/officeDocument/2006/relationships/hyperlink" Target="https://docs.google.com/document/d/1QjSy3no83Arqdudo-av_YyPiJ-poZhRED9RWvgjtJ3E/edit" TargetMode="External"/><Relationship Id="rId44" Type="http://schemas.openxmlformats.org/officeDocument/2006/relationships/hyperlink" Target="https://docs.google.com/document/d/1ln99TwEJaWUq_x-4HSbYUtUS7X7wDqmVlIy3mYX-8WI/edit" TargetMode="External"/><Relationship Id="rId43" Type="http://schemas.openxmlformats.org/officeDocument/2006/relationships/hyperlink" Target="https://docs.google.com/document/d/1ln99TwEJaWUq_x-4HSbYUtUS7X7wDqmVlIy3mYX-8WI/edit" TargetMode="External"/><Relationship Id="rId46" Type="http://schemas.openxmlformats.org/officeDocument/2006/relationships/hyperlink" Target="https://docs.google.com/presentation/d/1_ilAdtQZXC-kq0qmQ0OazEZiUs9ThdBm-m5JTzayt74/edit" TargetMode="External"/><Relationship Id="rId45" Type="http://schemas.openxmlformats.org/officeDocument/2006/relationships/hyperlink" Target="https://docs.google.com/document/d/1ln99TwEJaWUq_x-4HSbYUtUS7X7wDqmVlIy3mYX-8WI/edit" TargetMode="External"/><Relationship Id="rId106" Type="http://schemas.openxmlformats.org/officeDocument/2006/relationships/hyperlink" Target="https://docs.google.com/document/d/1QbQu8c3ormqjJjpvRUEh7nVMg-0kRjn49TforM_BwKw/edit" TargetMode="External"/><Relationship Id="rId105" Type="http://schemas.openxmlformats.org/officeDocument/2006/relationships/hyperlink" Target="https://docs.google.com/document/d/1CvYbPlSfUz_I1yAZCVDFPTYuNJ_V-7Oq3yxumsh01QA/edit" TargetMode="External"/><Relationship Id="rId104" Type="http://schemas.openxmlformats.org/officeDocument/2006/relationships/hyperlink" Target="https://docs.google.com/document/d/1oNmMG8cgZaJAtqbrvItVXlZObjC37dzJgQFwjJHGT2s/edit" TargetMode="External"/><Relationship Id="rId48" Type="http://schemas.openxmlformats.org/officeDocument/2006/relationships/hyperlink" Target="https://docs.google.com/presentation/d/1_ilAdtQZXC-kq0qmQ0OazEZiUs9ThdBm-m5JTzayt74/edit" TargetMode="External"/><Relationship Id="rId47" Type="http://schemas.openxmlformats.org/officeDocument/2006/relationships/hyperlink" Target="https://docs.google.com/presentation/d/1_ilAdtQZXC-kq0qmQ0OazEZiUs9ThdBm-m5JTzayt74/edit" TargetMode="External"/><Relationship Id="rId49" Type="http://schemas.openxmlformats.org/officeDocument/2006/relationships/hyperlink" Target="https://docs.google.com/presentation/d/1_ilAdtQZXC-kq0qmQ0OazEZiUs9ThdBm-m5JTzayt74/edit" TargetMode="External"/><Relationship Id="rId103" Type="http://schemas.openxmlformats.org/officeDocument/2006/relationships/hyperlink" Target="https://docs.google.com/document/d/1oNmMG8cgZaJAtqbrvItVXlZObjC37dzJgQFwjJHGT2s/edit" TargetMode="External"/><Relationship Id="rId102" Type="http://schemas.openxmlformats.org/officeDocument/2006/relationships/hyperlink" Target="https://docs.google.com/document/d/1oNmMG8cgZaJAtqbrvItVXlZObjC37dzJgQFwjJHGT2s/edit" TargetMode="External"/><Relationship Id="rId101" Type="http://schemas.openxmlformats.org/officeDocument/2006/relationships/hyperlink" Target="https://docs.google.com/document/d/1oNmMG8cgZaJAtqbrvItVXlZObjC37dzJgQFwjJHGT2s/edit" TargetMode="External"/><Relationship Id="rId100" Type="http://schemas.openxmlformats.org/officeDocument/2006/relationships/hyperlink" Target="https://docs.google.com/document/d/17elttIqdW_yVdEvVyNzRy6xASL8wNX3hyVnkMfbgAHM/edit" TargetMode="External"/><Relationship Id="rId31" Type="http://schemas.openxmlformats.org/officeDocument/2006/relationships/hyperlink" Target="https://docs.google.com/document/d/169fiu47Xl2mrwfPgRD9JOzJ7m0z87hbme7bl3O8jWbI/edit" TargetMode="External"/><Relationship Id="rId30" Type="http://schemas.openxmlformats.org/officeDocument/2006/relationships/hyperlink" Target="https://docs.google.com/document/d/169fiu47Xl2mrwfPgRD9JOzJ7m0z87hbme7bl3O8jWbI/edit" TargetMode="External"/><Relationship Id="rId33" Type="http://schemas.openxmlformats.org/officeDocument/2006/relationships/hyperlink" Target="https://docs.google.com/document/d/1Fyn0M3VYbsWQNUw8bQumpJDsbauK7-ZLAPdU5BaCPfE/edit?usp=drive_web" TargetMode="External"/><Relationship Id="rId32" Type="http://schemas.openxmlformats.org/officeDocument/2006/relationships/hyperlink" Target="https://docs.google.com/document/d/169fiu47Xl2mrwfPgRD9JOzJ7m0z87hbme7bl3O8jWbI/edit" TargetMode="External"/><Relationship Id="rId35" Type="http://schemas.openxmlformats.org/officeDocument/2006/relationships/hyperlink" Target="https://docs.google.com/document/d/1QjSy3no83Arqdudo-av_YyPiJ-poZhRED9RWvgjtJ3E/edit" TargetMode="External"/><Relationship Id="rId34" Type="http://schemas.openxmlformats.org/officeDocument/2006/relationships/hyperlink" Target="https://docs.google.com/document/d/169fiu47Xl2mrwfPgRD9JOzJ7m0z87hbme7bl3O8jWbI/edit" TargetMode="External"/><Relationship Id="rId37" Type="http://schemas.openxmlformats.org/officeDocument/2006/relationships/hyperlink" Target="https://docs.google.com/document/d/1QjSy3no83Arqdudo-av_YyPiJ-poZhRED9RWvgjtJ3E/edit" TargetMode="External"/><Relationship Id="rId36" Type="http://schemas.openxmlformats.org/officeDocument/2006/relationships/hyperlink" Target="https://docs.google.com/document/d/1QjSy3no83Arqdudo-av_YyPiJ-poZhRED9RWvgjtJ3E/edit" TargetMode="External"/><Relationship Id="rId39" Type="http://schemas.openxmlformats.org/officeDocument/2006/relationships/hyperlink" Target="https://docs.google.com/document/d/1QjSy3no83Arqdudo-av_YyPiJ-poZhRED9RWvgjtJ3E/edit" TargetMode="External"/><Relationship Id="rId38" Type="http://schemas.openxmlformats.org/officeDocument/2006/relationships/hyperlink" Target="https://docs.google.com/document/d/1QjSy3no83Arqdudo-av_YyPiJ-poZhRED9RWvgjtJ3E/edit" TargetMode="External"/><Relationship Id="rId20" Type="http://schemas.openxmlformats.org/officeDocument/2006/relationships/hyperlink" Target="https://docs.google.com/document/d/1V632xrxI9lK_n_BpcHKtB3vorj8_c6_LT-HeMMDvPlA/edit" TargetMode="External"/><Relationship Id="rId22" Type="http://schemas.openxmlformats.org/officeDocument/2006/relationships/hyperlink" Target="https://docs.google.com/document/d/1V632xrxI9lK_n_BpcHKtB3vorj8_c6_LT-HeMMDvPlA/edit" TargetMode="External"/><Relationship Id="rId21" Type="http://schemas.openxmlformats.org/officeDocument/2006/relationships/hyperlink" Target="https://docs.google.com/document/d/1V632xrxI9lK_n_BpcHKtB3vorj8_c6_LT-HeMMDvPlA/edit" TargetMode="External"/><Relationship Id="rId24" Type="http://schemas.openxmlformats.org/officeDocument/2006/relationships/hyperlink" Target="https://docs.google.com/presentation/d/1_ilAdtQZXC-kq0qmQ0OazEZiUs9ThdBm-m5JTzayt74/edit" TargetMode="External"/><Relationship Id="rId23" Type="http://schemas.openxmlformats.org/officeDocument/2006/relationships/hyperlink" Target="https://docs.google.com/presentation/d/1_ilAdtQZXC-kq0qmQ0OazEZiUs9ThdBm-m5JTzayt74/edit" TargetMode="External"/><Relationship Id="rId26" Type="http://schemas.openxmlformats.org/officeDocument/2006/relationships/hyperlink" Target="https://docs.google.com/presentation/d/1_ilAdtQZXC-kq0qmQ0OazEZiUs9ThdBm-m5JTzayt74/edit" TargetMode="External"/><Relationship Id="rId25" Type="http://schemas.openxmlformats.org/officeDocument/2006/relationships/hyperlink" Target="https://docs.google.com/presentation/d/1_ilAdtQZXC-kq0qmQ0OazEZiUs9ThdBm-m5JTzayt74/edit" TargetMode="External"/><Relationship Id="rId28" Type="http://schemas.openxmlformats.org/officeDocument/2006/relationships/hyperlink" Target="https://docs.google.com/document/d/169fiu47Xl2mrwfPgRD9JOzJ7m0z87hbme7bl3O8jWbI/edit" TargetMode="External"/><Relationship Id="rId27" Type="http://schemas.openxmlformats.org/officeDocument/2006/relationships/hyperlink" Target="https://docs.google.com/presentation/d/1_ilAdtQZXC-kq0qmQ0OazEZiUs9ThdBm-m5JTzayt74/edit" TargetMode="External"/><Relationship Id="rId29" Type="http://schemas.openxmlformats.org/officeDocument/2006/relationships/hyperlink" Target="https://docs.google.com/document/d/169fiu47Xl2mrwfPgRD9JOzJ7m0z87hbme7bl3O8jWbI/edit" TargetMode="External"/><Relationship Id="rId95" Type="http://schemas.openxmlformats.org/officeDocument/2006/relationships/hyperlink" Target="https://docs.google.com/document/d/1E51ZdV2rFpbe7BmsBtzXuZwZ5uyYvxRW6dU07_A-ci0/edit" TargetMode="External"/><Relationship Id="rId94" Type="http://schemas.openxmlformats.org/officeDocument/2006/relationships/hyperlink" Target="https://docs.google.com/document/d/1E51ZdV2rFpbe7BmsBtzXuZwZ5uyYvxRW6dU07_A-ci0/edit" TargetMode="External"/><Relationship Id="rId97" Type="http://schemas.openxmlformats.org/officeDocument/2006/relationships/hyperlink" Target="https://docs.google.com/document/d/17elttIqdW_yVdEvVyNzRy6xASL8wNX3hyVnkMfbgAHM/edit" TargetMode="External"/><Relationship Id="rId96" Type="http://schemas.openxmlformats.org/officeDocument/2006/relationships/hyperlink" Target="https://docs.google.com/document/d/17elttIqdW_yVdEvVyNzRy6xASL8wNX3hyVnkMfbgAHM/edit" TargetMode="External"/><Relationship Id="rId11" Type="http://schemas.openxmlformats.org/officeDocument/2006/relationships/hyperlink" Target="https://docs.google.com/document/d/1PyC2vD9nx_0Fdzds8QQfKPlKcg7bnZkfoYkpD6mnV1M/edit" TargetMode="External"/><Relationship Id="rId99" Type="http://schemas.openxmlformats.org/officeDocument/2006/relationships/hyperlink" Target="https://docs.google.com/document/d/17elttIqdW_yVdEvVyNzRy6xASL8wNX3hyVnkMfbgAHM/edit" TargetMode="External"/><Relationship Id="rId10" Type="http://schemas.openxmlformats.org/officeDocument/2006/relationships/hyperlink" Target="https://docs.google.com/document/d/1PyC2vD9nx_0Fdzds8QQfKPlKcg7bnZkfoYkpD6mnV1M/edit" TargetMode="External"/><Relationship Id="rId98" Type="http://schemas.openxmlformats.org/officeDocument/2006/relationships/hyperlink" Target="https://docs.google.com/document/d/17elttIqdW_yVdEvVyNzRy6xASL8wNX3hyVnkMfbgAHM/edit" TargetMode="External"/><Relationship Id="rId13" Type="http://schemas.openxmlformats.org/officeDocument/2006/relationships/hyperlink" Target="https://docs.google.com/document/d/1PyC2vD9nx_0Fdzds8QQfKPlKcg7bnZkfoYkpD6mnV1M/edit" TargetMode="External"/><Relationship Id="rId12" Type="http://schemas.openxmlformats.org/officeDocument/2006/relationships/hyperlink" Target="https://docs.google.com/document/d/1PyC2vD9nx_0Fdzds8QQfKPlKcg7bnZkfoYkpD6mnV1M/edit" TargetMode="External"/><Relationship Id="rId91" Type="http://schemas.openxmlformats.org/officeDocument/2006/relationships/hyperlink" Target="https://docs.google.com/document/d/1E51ZdV2rFpbe7BmsBtzXuZwZ5uyYvxRW6dU07_A-ci0/edit" TargetMode="External"/><Relationship Id="rId90" Type="http://schemas.openxmlformats.org/officeDocument/2006/relationships/hyperlink" Target="https://docs.google.com/presentation/d/1_ilAdtQZXC-kq0qmQ0OazEZiUs9ThdBm-m5JTzayt74/edit" TargetMode="External"/><Relationship Id="rId93" Type="http://schemas.openxmlformats.org/officeDocument/2006/relationships/hyperlink" Target="https://docs.google.com/document/d/1E51ZdV2rFpbe7BmsBtzXuZwZ5uyYvxRW6dU07_A-ci0/edit" TargetMode="External"/><Relationship Id="rId92" Type="http://schemas.openxmlformats.org/officeDocument/2006/relationships/hyperlink" Target="https://docs.google.com/document/d/1E51ZdV2rFpbe7BmsBtzXuZwZ5uyYvxRW6dU07_A-ci0/edit" TargetMode="External"/><Relationship Id="rId15" Type="http://schemas.openxmlformats.org/officeDocument/2006/relationships/hyperlink" Target="https://docs.google.com/document/d/1R2r2igvB34i0-0C_jKVb28mpVJLwEBNev6ftteIkUwQ/edit" TargetMode="External"/><Relationship Id="rId14" Type="http://schemas.openxmlformats.org/officeDocument/2006/relationships/hyperlink" Target="https://docs.google.com/document/d/1PyC2vD9nx_0Fdzds8QQfKPlKcg7bnZkfoYkpD6mnV1M/edit" TargetMode="External"/><Relationship Id="rId17" Type="http://schemas.openxmlformats.org/officeDocument/2006/relationships/hyperlink" Target="https://docs.google.com/document/d/1R2r2igvB34i0-0C_jKVb28mpVJLwEBNev6ftteIkUwQ/edit" TargetMode="External"/><Relationship Id="rId16" Type="http://schemas.openxmlformats.org/officeDocument/2006/relationships/hyperlink" Target="https://docs.google.com/document/d/1R2r2igvB34i0-0C_jKVb28mpVJLwEBNev6ftteIkUwQ/edit" TargetMode="External"/><Relationship Id="rId19" Type="http://schemas.openxmlformats.org/officeDocument/2006/relationships/hyperlink" Target="https://docs.google.com/document/d/1V632xrxI9lK_n_BpcHKtB3vorj8_c6_LT-HeMMDvPlA/edit" TargetMode="External"/><Relationship Id="rId18" Type="http://schemas.openxmlformats.org/officeDocument/2006/relationships/hyperlink" Target="https://docs.google.com/document/d/1R2r2igvB34i0-0C_jKVb28mpVJLwEBNev6ftteIkUwQ/edit" TargetMode="External"/><Relationship Id="rId84" Type="http://schemas.openxmlformats.org/officeDocument/2006/relationships/hyperlink" Target="https://docs.google.com/document/d/1rqAU5A_8yTTCzijtXxFdXAkqs8V1oopjkL1rJv_xXS4/edit" TargetMode="External"/><Relationship Id="rId83" Type="http://schemas.openxmlformats.org/officeDocument/2006/relationships/hyperlink" Target="https://docs.google.com/document/d/1rqAU5A_8yTTCzijtXxFdXAkqs8V1oopjkL1rJv_xXS4/edit" TargetMode="External"/><Relationship Id="rId86" Type="http://schemas.openxmlformats.org/officeDocument/2006/relationships/hyperlink" Target="https://docs.google.com/presentation/d/1_ilAdtQZXC-kq0qmQ0OazEZiUs9ThdBm-m5JTzayt74/edit" TargetMode="External"/><Relationship Id="rId85" Type="http://schemas.openxmlformats.org/officeDocument/2006/relationships/hyperlink" Target="https://docs.google.com/document/d/1rqAU5A_8yTTCzijtXxFdXAkqs8V1oopjkL1rJv_xXS4/edit" TargetMode="External"/><Relationship Id="rId88" Type="http://schemas.openxmlformats.org/officeDocument/2006/relationships/hyperlink" Target="https://docs.google.com/presentation/d/1_ilAdtQZXC-kq0qmQ0OazEZiUs9ThdBm-m5JTzayt74/edit" TargetMode="External"/><Relationship Id="rId87" Type="http://schemas.openxmlformats.org/officeDocument/2006/relationships/hyperlink" Target="https://docs.google.com/presentation/d/1_ilAdtQZXC-kq0qmQ0OazEZiUs9ThdBm-m5JTzayt74/edit" TargetMode="External"/><Relationship Id="rId89" Type="http://schemas.openxmlformats.org/officeDocument/2006/relationships/hyperlink" Target="https://docs.google.com/presentation/d/1_ilAdtQZXC-kq0qmQ0OazEZiUs9ThdBm-m5JTzayt74/edit" TargetMode="External"/><Relationship Id="rId80" Type="http://schemas.openxmlformats.org/officeDocument/2006/relationships/hyperlink" Target="https://docs.google.com/document/d/1rqAU5A_8yTTCzijtXxFdXAkqs8V1oopjkL1rJv_xXS4/edit" TargetMode="External"/><Relationship Id="rId82" Type="http://schemas.openxmlformats.org/officeDocument/2006/relationships/hyperlink" Target="https://docs.google.com/document/d/1rqAU5A_8yTTCzijtXxFdXAkqs8V1oopjkL1rJv_xXS4/edit" TargetMode="External"/><Relationship Id="rId81" Type="http://schemas.openxmlformats.org/officeDocument/2006/relationships/hyperlink" Target="https://docs.google.com/document/d/1rqAU5A_8yTTCzijtXxFdXAkqs8V1oopjkL1rJv_xXS4/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presentation/d/1_ilAdtQZXC-kq0qmQ0OazEZiUs9ThdBm-m5JTzayt74/edit" TargetMode="External"/><Relationship Id="rId5" Type="http://schemas.openxmlformats.org/officeDocument/2006/relationships/hyperlink" Target="https://docs.google.com/presentation/d/1_ilAdtQZXC-kq0qmQ0OazEZiUs9ThdBm-m5JTzayt74/edit" TargetMode="External"/><Relationship Id="rId6" Type="http://schemas.openxmlformats.org/officeDocument/2006/relationships/hyperlink" Target="https://docs.google.com/presentation/d/1_ilAdtQZXC-kq0qmQ0OazEZiUs9ThdBm-m5JTzayt74/edit" TargetMode="External"/><Relationship Id="rId7" Type="http://schemas.openxmlformats.org/officeDocument/2006/relationships/hyperlink" Target="https://docs.google.com/presentation/d/1_ilAdtQZXC-kq0qmQ0OazEZiUs9ThdBm-m5JTzayt74/edit" TargetMode="External"/><Relationship Id="rId8" Type="http://schemas.openxmlformats.org/officeDocument/2006/relationships/hyperlink" Target="https://docs.google.com/presentation/d/1_ilAdtQZXC-kq0qmQ0OazEZiUs9ThdBm-m5JTzayt74/edit" TargetMode="External"/><Relationship Id="rId73" Type="http://schemas.openxmlformats.org/officeDocument/2006/relationships/hyperlink" Target="https://docs.google.com/document/d/16vmgL_J18ggUscBkgSLx0ZHbageyvopnDlJJMU0uhw4/edit" TargetMode="External"/><Relationship Id="rId72" Type="http://schemas.openxmlformats.org/officeDocument/2006/relationships/hyperlink" Target="https://docs.google.com/document/d/16vmgL_J18ggUscBkgSLx0ZHbageyvopnDlJJMU0uhw4/edit" TargetMode="External"/><Relationship Id="rId75" Type="http://schemas.openxmlformats.org/officeDocument/2006/relationships/hyperlink" Target="https://docs.google.com/document/d/16vmgL_J18ggUscBkgSLx0ZHbageyvopnDlJJMU0uhw4/edit" TargetMode="External"/><Relationship Id="rId74" Type="http://schemas.openxmlformats.org/officeDocument/2006/relationships/hyperlink" Target="https://docs.google.com/document/d/16vmgL_J18ggUscBkgSLx0ZHbageyvopnDlJJMU0uhw4/edit" TargetMode="External"/><Relationship Id="rId77" Type="http://schemas.openxmlformats.org/officeDocument/2006/relationships/hyperlink" Target="https://docs.google.com/document/d/1q3qy_1yboYiyrDRiWf2lTvGURWDbq9fls96JOpanR8g/edit" TargetMode="External"/><Relationship Id="rId76" Type="http://schemas.openxmlformats.org/officeDocument/2006/relationships/hyperlink" Target="https://docs.google.com/document/d/16vmgL_J18ggUscBkgSLx0ZHbageyvopnDlJJMU0uhw4/edit" TargetMode="External"/><Relationship Id="rId79" Type="http://schemas.openxmlformats.org/officeDocument/2006/relationships/hyperlink" Target="https://docs.google.com/document/d/1q3qy_1yboYiyrDRiWf2lTvGURWDbq9fls96JOpanR8g/edit" TargetMode="External"/><Relationship Id="rId78" Type="http://schemas.openxmlformats.org/officeDocument/2006/relationships/hyperlink" Target="https://docs.google.com/document/d/1q3qy_1yboYiyrDRiWf2lTvGURWDbq9fls96JOpanR8g/edit" TargetMode="External"/><Relationship Id="rId71" Type="http://schemas.openxmlformats.org/officeDocument/2006/relationships/hyperlink" Target="https://docs.google.com/presentation/d/1_ilAdtQZXC-kq0qmQ0OazEZiUs9ThdBm-m5JTzayt74/edit" TargetMode="External"/><Relationship Id="rId70" Type="http://schemas.openxmlformats.org/officeDocument/2006/relationships/hyperlink" Target="https://docs.google.com/presentation/d/1_ilAdtQZXC-kq0qmQ0OazEZiUs9ThdBm-m5JTzayt74/edit" TargetMode="External"/><Relationship Id="rId62" Type="http://schemas.openxmlformats.org/officeDocument/2006/relationships/hyperlink" Target="https://docs.google.com/document/d/15mwyHfaoE50zyt9L1F3Kg75jbaUy1-gEFmY3krWL1rY/edit" TargetMode="External"/><Relationship Id="rId61" Type="http://schemas.openxmlformats.org/officeDocument/2006/relationships/hyperlink" Target="https://docs.google.com/document/d/15mwyHfaoE50zyt9L1F3Kg75jbaUy1-gEFmY3krWL1rY/edit" TargetMode="External"/><Relationship Id="rId64" Type="http://schemas.openxmlformats.org/officeDocument/2006/relationships/hyperlink" Target="https://docs.google.com/document/d/15mwyHfaoE50zyt9L1F3Kg75jbaUy1-gEFmY3krWL1rY/edit" TargetMode="External"/><Relationship Id="rId63" Type="http://schemas.openxmlformats.org/officeDocument/2006/relationships/hyperlink" Target="https://docs.google.com/document/d/15mwyHfaoE50zyt9L1F3Kg75jbaUy1-gEFmY3krWL1rY/edit" TargetMode="External"/><Relationship Id="rId66" Type="http://schemas.openxmlformats.org/officeDocument/2006/relationships/hyperlink" Target="https://docs.google.com/document/d/15mwyHfaoE50zyt9L1F3Kg75jbaUy1-gEFmY3krWL1rY/edit" TargetMode="External"/><Relationship Id="rId65" Type="http://schemas.openxmlformats.org/officeDocument/2006/relationships/hyperlink" Target="https://docs.google.com/document/d/1n0Vdn4uwV1d5cYj0ivDuZXCZv1ZN_RkMErmhfWNST38/edit?usp=sharing" TargetMode="External"/><Relationship Id="rId68" Type="http://schemas.openxmlformats.org/officeDocument/2006/relationships/hyperlink" Target="https://docs.google.com/presentation/d/1_ilAdtQZXC-kq0qmQ0OazEZiUs9ThdBm-m5JTzayt74/edit" TargetMode="External"/><Relationship Id="rId67" Type="http://schemas.openxmlformats.org/officeDocument/2006/relationships/hyperlink" Target="https://docs.google.com/presentation/d/1_ilAdtQZXC-kq0qmQ0OazEZiUs9ThdBm-m5JTzayt74/edit" TargetMode="External"/><Relationship Id="rId60" Type="http://schemas.openxmlformats.org/officeDocument/2006/relationships/hyperlink" Target="https://docs.google.com/document/d/11e9aEzciwrLHPd3Igqy-Oy1gtfXfuhGyx20WojzYHfU/edit" TargetMode="External"/><Relationship Id="rId69" Type="http://schemas.openxmlformats.org/officeDocument/2006/relationships/hyperlink" Target="https://docs.google.com/presentation/d/1_ilAdtQZXC-kq0qmQ0OazEZiUs9ThdBm-m5JTzayt74/edit" TargetMode="External"/><Relationship Id="rId51" Type="http://schemas.openxmlformats.org/officeDocument/2006/relationships/hyperlink" Target="https://docs.google.com/document/d/169fiu47Xl2mrwfPgRD9JOzJ7m0z87hbme7bl3O8jWbI/edit" TargetMode="External"/><Relationship Id="rId50" Type="http://schemas.openxmlformats.org/officeDocument/2006/relationships/hyperlink" Target="https://docs.google.com/presentation/d/1_ilAdtQZXC-kq0qmQ0OazEZiUs9ThdBm-m5JTzayt74/edit" TargetMode="External"/><Relationship Id="rId53" Type="http://schemas.openxmlformats.org/officeDocument/2006/relationships/hyperlink" Target="https://docs.google.com/document/d/169fiu47Xl2mrwfPgRD9JOzJ7m0z87hbme7bl3O8jWbI/edit" TargetMode="External"/><Relationship Id="rId52" Type="http://schemas.openxmlformats.org/officeDocument/2006/relationships/hyperlink" Target="https://docs.google.com/document/d/169fiu47Xl2mrwfPgRD9JOzJ7m0z87hbme7bl3O8jWbI/edit" TargetMode="External"/><Relationship Id="rId55" Type="http://schemas.openxmlformats.org/officeDocument/2006/relationships/hyperlink" Target="https://docs.google.com/document/d/169fiu47Xl2mrwfPgRD9JOzJ7m0z87hbme7bl3O8jWbI/edit" TargetMode="External"/><Relationship Id="rId54" Type="http://schemas.openxmlformats.org/officeDocument/2006/relationships/hyperlink" Target="https://docs.google.com/document/d/169fiu47Xl2mrwfPgRD9JOzJ7m0z87hbme7bl3O8jWbI/edit" TargetMode="External"/><Relationship Id="rId57" Type="http://schemas.openxmlformats.org/officeDocument/2006/relationships/hyperlink" Target="https://docs.google.com/document/d/11e9aEzciwrLHPd3Igqy-Oy1gtfXfuhGyx20WojzYHfU/edit" TargetMode="External"/><Relationship Id="rId56" Type="http://schemas.openxmlformats.org/officeDocument/2006/relationships/hyperlink" Target="https://docs.google.com/document/d/11e9aEzciwrLHPd3Igqy-Oy1gtfXfuhGyx20WojzYHfU/edit" TargetMode="External"/><Relationship Id="rId59" Type="http://schemas.openxmlformats.org/officeDocument/2006/relationships/hyperlink" Target="https://docs.google.com/document/d/11e9aEzciwrLHPd3Igqy-Oy1gtfXfuhGyx20WojzYHfU/edit" TargetMode="External"/><Relationship Id="rId58" Type="http://schemas.openxmlformats.org/officeDocument/2006/relationships/hyperlink" Target="https://docs.google.com/document/d/11e9aEzciwrLHPd3Igqy-Oy1gtfXfuhGyx20WojzYHfU/edit" TargetMode="External"/></Relationships>
</file>